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3264A" w:rsidR="0023264A" w:rsidP="004500AB" w:rsidRDefault="00C90108" w14:paraId="08249227" w14:textId="70B5EB95">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lang w:val="en-US" w:eastAsia="en-US"/>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rsidRPr="00AE249F" w:rsidR="00667A82" w:rsidP="00DD14B9" w:rsidRDefault="0FCE64E0" w14:paraId="5DFE585E" w14:textId="642EC12E">
      <w:pPr>
        <w:tabs>
          <w:tab w:val="left" w:pos="2460"/>
          <w:tab w:val="center" w:pos="4245"/>
          <w:tab w:val="center" w:pos="5400"/>
          <w:tab w:val="left" w:pos="6860"/>
        </w:tabs>
        <w:jc w:val="center"/>
        <w:rPr>
          <w:rFonts w:asciiTheme="minorHAnsi" w:hAnsiTheme="minorHAnsi" w:cstheme="minorBidi"/>
          <w:b/>
          <w:bCs/>
          <w:szCs w:val="22"/>
          <w:lang w:val="fr-FR"/>
        </w:rPr>
      </w:pPr>
      <w:r w:rsidRPr="00AE249F">
        <w:rPr>
          <w:rFonts w:asciiTheme="minorHAnsi" w:hAnsiTheme="minorHAnsi" w:cstheme="minorBidi"/>
          <w:b/>
          <w:bCs/>
          <w:szCs w:val="22"/>
          <w:lang w:val="fr-FR"/>
        </w:rPr>
        <w:t>SOLDIER ON / SANS LIMITES</w:t>
      </w:r>
    </w:p>
    <w:p w:rsidR="0023264A" w:rsidP="00DD14B9" w:rsidRDefault="00CA0CBE" w14:paraId="60DDDAEA" w14:textId="20216C26">
      <w:pPr>
        <w:jc w:val="center"/>
        <w:rPr>
          <w:rFonts w:asciiTheme="minorHAnsi" w:hAnsiTheme="minorHAnsi" w:cstheme="minorBidi"/>
          <w:b/>
          <w:bCs/>
          <w:szCs w:val="22"/>
          <w:lang w:val="fr-FR"/>
        </w:rPr>
      </w:pPr>
      <w:proofErr w:type="spellStart"/>
      <w:r w:rsidRPr="00AE249F">
        <w:rPr>
          <w:rFonts w:asciiTheme="minorHAnsi" w:hAnsiTheme="minorHAnsi" w:cstheme="minorBidi"/>
          <w:b/>
          <w:bCs/>
          <w:szCs w:val="22"/>
          <w:lang w:val="fr-FR"/>
        </w:rPr>
        <w:t>Authorization</w:t>
      </w:r>
      <w:proofErr w:type="spellEnd"/>
      <w:r w:rsidRPr="00AE249F">
        <w:rPr>
          <w:rFonts w:asciiTheme="minorHAnsi" w:hAnsiTheme="minorHAnsi" w:cstheme="minorBidi"/>
          <w:b/>
          <w:bCs/>
          <w:szCs w:val="22"/>
          <w:lang w:val="fr-FR"/>
        </w:rPr>
        <w:t xml:space="preserve"> </w:t>
      </w:r>
      <w:proofErr w:type="spellStart"/>
      <w:r w:rsidRPr="00AE249F">
        <w:rPr>
          <w:rFonts w:asciiTheme="minorHAnsi" w:hAnsiTheme="minorHAnsi" w:cstheme="minorBidi"/>
          <w:b/>
          <w:bCs/>
          <w:szCs w:val="22"/>
          <w:lang w:val="fr-FR"/>
        </w:rPr>
        <w:t>Form</w:t>
      </w:r>
      <w:proofErr w:type="spellEnd"/>
      <w:r w:rsidRPr="00AE249F">
        <w:rPr>
          <w:rFonts w:asciiTheme="minorHAnsi" w:hAnsiTheme="minorHAnsi" w:cstheme="minorBidi"/>
          <w:b/>
          <w:bCs/>
          <w:szCs w:val="22"/>
          <w:lang w:val="fr-FR"/>
        </w:rPr>
        <w:t xml:space="preserve"> / </w:t>
      </w:r>
      <w:r w:rsidRPr="00AE249F" w:rsidR="00DD14B9">
        <w:rPr>
          <w:rFonts w:asciiTheme="minorHAnsi" w:hAnsiTheme="minorHAnsi" w:cstheme="minorBidi"/>
          <w:b/>
          <w:bCs/>
          <w:szCs w:val="22"/>
          <w:lang w:val="fr-FR"/>
        </w:rPr>
        <w:t>Formulaire d’autorisation</w:t>
      </w:r>
    </w:p>
    <w:p w:rsidRPr="00AE249F" w:rsidR="006D0173" w:rsidP="00DD14B9" w:rsidRDefault="006D0173" w14:paraId="2D818F6A" w14:textId="77777777">
      <w:pPr>
        <w:jc w:val="center"/>
        <w:rPr>
          <w:rFonts w:asciiTheme="minorHAnsi" w:hAnsiTheme="minorHAnsi" w:cstheme="minorBidi"/>
          <w:b/>
          <w:bCs/>
          <w:szCs w:val="22"/>
          <w:lang w:val="fr-FR"/>
        </w:rPr>
      </w:pPr>
    </w:p>
    <w:p w:rsidRPr="006D0173" w:rsidR="00DD14B9" w:rsidP="2B3DD899" w:rsidRDefault="00C6338E" w14:paraId="1B4C1C79" w14:textId="0FD2FCEE">
      <w:pPr>
        <w:jc w:val="center"/>
        <w:rPr>
          <w:rFonts w:ascii="Calibri" w:hAnsi="Calibri" w:cs="Arial" w:asciiTheme="minorAscii" w:hAnsiTheme="minorAscii" w:cstheme="minorBidi"/>
          <w:b w:val="1"/>
          <w:bCs w:val="1"/>
          <w:color w:val="FF0000"/>
          <w:lang w:val="fr-FR"/>
        </w:rPr>
      </w:pPr>
      <w:r w:rsidRPr="0349FB01" w:rsidR="00C6338E">
        <w:rPr>
          <w:rFonts w:ascii="Calibri" w:hAnsi="Calibri" w:cs="Arial" w:asciiTheme="minorAscii" w:hAnsiTheme="minorAscii" w:cstheme="minorBidi"/>
          <w:b w:val="1"/>
          <w:bCs w:val="1"/>
          <w:color w:val="FF0000"/>
          <w:lang w:val="fr-FR"/>
        </w:rPr>
        <w:t xml:space="preserve">NCR </w:t>
      </w:r>
      <w:r w:rsidRPr="0349FB01" w:rsidR="009B3167">
        <w:rPr>
          <w:rFonts w:ascii="Calibri" w:hAnsi="Calibri" w:cs="Arial" w:asciiTheme="minorAscii" w:hAnsiTheme="minorAscii" w:cstheme="minorBidi"/>
          <w:b w:val="1"/>
          <w:bCs w:val="1"/>
          <w:color w:val="FF0000"/>
          <w:lang w:val="fr-FR"/>
        </w:rPr>
        <w:t>Golf</w:t>
      </w:r>
      <w:r w:rsidRPr="0349FB01" w:rsidR="006D0173">
        <w:rPr>
          <w:rFonts w:ascii="Calibri" w:hAnsi="Calibri" w:cs="Arial" w:asciiTheme="minorAscii" w:hAnsiTheme="minorAscii" w:cstheme="minorBidi"/>
          <w:b w:val="1"/>
          <w:bCs w:val="1"/>
          <w:color w:val="FF0000"/>
          <w:lang w:val="fr-FR"/>
        </w:rPr>
        <w:t xml:space="preserve"> Simulator C</w:t>
      </w:r>
      <w:r w:rsidRPr="0349FB01" w:rsidR="000F54E4">
        <w:rPr>
          <w:rFonts w:ascii="Calibri" w:hAnsi="Calibri" w:cs="Arial" w:asciiTheme="minorAscii" w:hAnsiTheme="minorAscii" w:cstheme="minorBidi"/>
          <w:b w:val="1"/>
          <w:bCs w:val="1"/>
          <w:color w:val="FF0000"/>
          <w:lang w:val="fr-FR"/>
        </w:rPr>
        <w:t>l</w:t>
      </w:r>
      <w:r w:rsidRPr="0349FB01" w:rsidR="006D0173">
        <w:rPr>
          <w:rFonts w:ascii="Calibri" w:hAnsi="Calibri" w:cs="Arial" w:asciiTheme="minorAscii" w:hAnsiTheme="minorAscii" w:cstheme="minorBidi"/>
          <w:b w:val="1"/>
          <w:bCs w:val="1"/>
          <w:color w:val="FF0000"/>
          <w:lang w:val="fr-FR"/>
        </w:rPr>
        <w:t>inic</w:t>
      </w:r>
      <w:r w:rsidRPr="0349FB01" w:rsidR="6C2900E0">
        <w:rPr>
          <w:rFonts w:ascii="Calibri" w:hAnsi="Calibri" w:cs="Arial" w:asciiTheme="minorAscii" w:hAnsiTheme="minorAscii" w:cstheme="minorBidi"/>
          <w:b w:val="1"/>
          <w:bCs w:val="1"/>
          <w:color w:val="FF0000"/>
          <w:lang w:val="fr-FR"/>
        </w:rPr>
        <w:t xml:space="preserve"> – </w:t>
      </w:r>
      <w:r w:rsidRPr="0349FB01" w:rsidR="3BBD3A00">
        <w:rPr>
          <w:rFonts w:ascii="Calibri" w:hAnsi="Calibri" w:cs="Arial" w:asciiTheme="minorAscii" w:hAnsiTheme="minorAscii" w:cstheme="minorBidi"/>
          <w:b w:val="1"/>
          <w:bCs w:val="1"/>
          <w:color w:val="FF0000"/>
          <w:lang w:val="fr-FR"/>
        </w:rPr>
        <w:t>1</w:t>
      </w:r>
      <w:r w:rsidRPr="0349FB01" w:rsidR="23C0C92A">
        <w:rPr>
          <w:rFonts w:ascii="Calibri" w:hAnsi="Calibri" w:cs="Arial" w:asciiTheme="minorAscii" w:hAnsiTheme="minorAscii" w:cstheme="minorBidi"/>
          <w:b w:val="1"/>
          <w:bCs w:val="1"/>
          <w:color w:val="FF0000"/>
          <w:lang w:val="fr-FR"/>
        </w:rPr>
        <w:t>0</w:t>
      </w:r>
      <w:r w:rsidRPr="0349FB01" w:rsidR="3BBD3A00">
        <w:rPr>
          <w:rFonts w:ascii="Calibri" w:hAnsi="Calibri" w:cs="Arial" w:asciiTheme="minorAscii" w:hAnsiTheme="minorAscii" w:cstheme="minorBidi"/>
          <w:b w:val="1"/>
          <w:bCs w:val="1"/>
          <w:color w:val="FF0000"/>
          <w:lang w:val="fr-FR"/>
        </w:rPr>
        <w:t xml:space="preserve"> and 1</w:t>
      </w:r>
      <w:r w:rsidRPr="0349FB01" w:rsidR="3B854ECB">
        <w:rPr>
          <w:rFonts w:ascii="Calibri" w:hAnsi="Calibri" w:cs="Arial" w:asciiTheme="minorAscii" w:hAnsiTheme="minorAscii" w:cstheme="minorBidi"/>
          <w:b w:val="1"/>
          <w:bCs w:val="1"/>
          <w:color w:val="FF0000"/>
          <w:lang w:val="fr-FR"/>
        </w:rPr>
        <w:t xml:space="preserve">1 </w:t>
      </w:r>
      <w:r w:rsidRPr="0349FB01" w:rsidR="6C2900E0">
        <w:rPr>
          <w:rFonts w:ascii="Calibri" w:hAnsi="Calibri" w:cs="Arial" w:asciiTheme="minorAscii" w:hAnsiTheme="minorAscii" w:cstheme="minorBidi"/>
          <w:b w:val="1"/>
          <w:bCs w:val="1"/>
          <w:color w:val="FF0000"/>
          <w:lang w:val="fr-FR"/>
        </w:rPr>
        <w:t>Mar, 202</w:t>
      </w:r>
      <w:r w:rsidRPr="0349FB01" w:rsidR="1CA99976">
        <w:rPr>
          <w:rFonts w:ascii="Calibri" w:hAnsi="Calibri" w:cs="Arial" w:asciiTheme="minorAscii" w:hAnsiTheme="minorAscii" w:cstheme="minorBidi"/>
          <w:b w:val="1"/>
          <w:bCs w:val="1"/>
          <w:color w:val="FF0000"/>
          <w:lang w:val="fr-FR"/>
        </w:rPr>
        <w:t>5</w:t>
      </w:r>
    </w:p>
    <w:p w:rsidRPr="006D0173" w:rsidR="00DD14B9" w:rsidP="2B3DD899" w:rsidRDefault="00C6338E" w14:paraId="36327ED2" w14:textId="6B72C38F">
      <w:pPr>
        <w:pStyle w:val="Normal"/>
        <w:jc w:val="center"/>
        <w:rPr>
          <w:rFonts w:ascii="Calibri" w:hAnsi="Calibri" w:cs="Arial" w:asciiTheme="minorAscii" w:hAnsiTheme="minorAscii" w:cstheme="minorBidi"/>
          <w:b w:val="1"/>
          <w:bCs w:val="1"/>
          <w:color w:val="FF0000"/>
          <w:lang w:val="fr-FR"/>
        </w:rPr>
      </w:pPr>
      <w:r w:rsidRPr="0349FB01" w:rsidR="006D0173">
        <w:rPr>
          <w:rFonts w:ascii="Calibri" w:hAnsi="Calibri" w:cs="Arial" w:asciiTheme="minorAscii" w:hAnsiTheme="minorAscii" w:cstheme="minorBidi"/>
          <w:b w:val="1"/>
          <w:bCs w:val="1"/>
          <w:color w:val="FF0000"/>
          <w:lang w:val="fr-FR"/>
        </w:rPr>
        <w:t>Clinique de simulation de golf</w:t>
      </w:r>
      <w:r w:rsidRPr="0349FB01" w:rsidR="006D0173">
        <w:rPr>
          <w:rFonts w:ascii="Calibri" w:hAnsi="Calibri" w:cs="Arial" w:asciiTheme="minorAscii" w:hAnsiTheme="minorAscii" w:cstheme="minorBidi"/>
          <w:b w:val="1"/>
          <w:bCs w:val="1"/>
          <w:color w:val="FF0000"/>
          <w:lang w:val="fr-FR"/>
        </w:rPr>
        <w:t xml:space="preserve"> </w:t>
      </w:r>
      <w:r w:rsidRPr="0349FB01" w:rsidR="00762745">
        <w:rPr>
          <w:rFonts w:ascii="Calibri" w:hAnsi="Calibri" w:cs="Arial" w:asciiTheme="minorAscii" w:hAnsiTheme="minorAscii" w:cstheme="minorBidi"/>
          <w:b w:val="1"/>
          <w:bCs w:val="1"/>
          <w:color w:val="FF0000"/>
          <w:lang w:val="fr-CA"/>
        </w:rPr>
        <w:t>RCN</w:t>
      </w:r>
      <w:r w:rsidRPr="0349FB01" w:rsidR="1E1FEEED">
        <w:rPr>
          <w:rFonts w:ascii="Calibri" w:hAnsi="Calibri" w:cs="Arial" w:asciiTheme="minorAscii" w:hAnsiTheme="minorAscii" w:cstheme="minorBidi"/>
          <w:b w:val="1"/>
          <w:bCs w:val="1"/>
          <w:color w:val="FF0000"/>
          <w:lang w:val="fr-CA"/>
        </w:rPr>
        <w:t xml:space="preserve"> </w:t>
      </w:r>
      <w:r w:rsidRPr="0349FB01" w:rsidR="1E1FEEED">
        <w:rPr>
          <w:rFonts w:ascii="Calibri" w:hAnsi="Calibri" w:cs="Arial" w:asciiTheme="minorAscii" w:hAnsiTheme="minorAscii" w:cstheme="minorBidi"/>
          <w:b w:val="1"/>
          <w:bCs w:val="1"/>
          <w:color w:val="FF0000"/>
          <w:lang w:val="fr-FR"/>
        </w:rPr>
        <w:t xml:space="preserve">– </w:t>
      </w:r>
      <w:r w:rsidRPr="0349FB01" w:rsidR="097D9D35">
        <w:rPr>
          <w:rFonts w:ascii="Calibri" w:hAnsi="Calibri" w:cs="Arial" w:asciiTheme="minorAscii" w:hAnsiTheme="minorAscii" w:cstheme="minorBidi"/>
          <w:b w:val="1"/>
          <w:bCs w:val="1"/>
          <w:color w:val="FF0000"/>
          <w:lang w:val="fr-FR"/>
        </w:rPr>
        <w:t>1</w:t>
      </w:r>
      <w:r w:rsidRPr="0349FB01" w:rsidR="25755960">
        <w:rPr>
          <w:rFonts w:ascii="Calibri" w:hAnsi="Calibri" w:cs="Arial" w:asciiTheme="minorAscii" w:hAnsiTheme="minorAscii" w:cstheme="minorBidi"/>
          <w:b w:val="1"/>
          <w:bCs w:val="1"/>
          <w:color w:val="FF0000"/>
          <w:lang w:val="fr-FR"/>
        </w:rPr>
        <w:t>0</w:t>
      </w:r>
      <w:r w:rsidRPr="0349FB01" w:rsidR="097D9D35">
        <w:rPr>
          <w:rFonts w:ascii="Calibri" w:hAnsi="Calibri" w:cs="Arial" w:asciiTheme="minorAscii" w:hAnsiTheme="minorAscii" w:cstheme="minorBidi"/>
          <w:b w:val="1"/>
          <w:bCs w:val="1"/>
          <w:color w:val="FF0000"/>
          <w:lang w:val="fr-FR"/>
        </w:rPr>
        <w:t xml:space="preserve"> et 1</w:t>
      </w:r>
      <w:r w:rsidRPr="0349FB01" w:rsidR="26FB97FA">
        <w:rPr>
          <w:rFonts w:ascii="Calibri" w:hAnsi="Calibri" w:cs="Arial" w:asciiTheme="minorAscii" w:hAnsiTheme="minorAscii" w:cstheme="minorBidi"/>
          <w:b w:val="1"/>
          <w:bCs w:val="1"/>
          <w:color w:val="FF0000"/>
          <w:lang w:val="fr-FR"/>
        </w:rPr>
        <w:t>1</w:t>
      </w:r>
      <w:r w:rsidRPr="0349FB01" w:rsidR="097D9D35">
        <w:rPr>
          <w:rFonts w:ascii="Calibri" w:hAnsi="Calibri" w:cs="Arial" w:asciiTheme="minorAscii" w:hAnsiTheme="minorAscii" w:cstheme="minorBidi"/>
          <w:b w:val="1"/>
          <w:bCs w:val="1"/>
          <w:color w:val="FF0000"/>
          <w:lang w:val="fr-FR"/>
        </w:rPr>
        <w:t xml:space="preserve"> Mar</w:t>
      </w:r>
      <w:r w:rsidRPr="0349FB01" w:rsidR="1E1FEEED">
        <w:rPr>
          <w:rFonts w:ascii="Calibri" w:hAnsi="Calibri" w:cs="Arial" w:asciiTheme="minorAscii" w:hAnsiTheme="minorAscii" w:cstheme="minorBidi"/>
          <w:b w:val="1"/>
          <w:bCs w:val="1"/>
          <w:color w:val="FF0000"/>
          <w:lang w:val="fr-FR"/>
        </w:rPr>
        <w:t>, 202</w:t>
      </w:r>
      <w:r w:rsidRPr="0349FB01" w:rsidR="3DDE5798">
        <w:rPr>
          <w:rFonts w:ascii="Calibri" w:hAnsi="Calibri" w:cs="Arial" w:asciiTheme="minorAscii" w:hAnsiTheme="minorAscii" w:cstheme="minorBidi"/>
          <w:b w:val="1"/>
          <w:bCs w:val="1"/>
          <w:color w:val="FF0000"/>
          <w:lang w:val="fr-FR"/>
        </w:rPr>
        <w:t>5</w:t>
      </w:r>
    </w:p>
    <w:p w:rsidRPr="00554B6D" w:rsidR="006B146E" w:rsidP="2B3DD899" w:rsidRDefault="006B146E" w14:paraId="04FBABF3" w14:textId="5232E316">
      <w:pPr>
        <w:jc w:val="center"/>
        <w:rPr>
          <w:rFonts w:ascii="Calibri" w:hAnsi="Calibri" w:cs="Arial" w:asciiTheme="minorAscii" w:hAnsiTheme="minorAscii" w:cstheme="minorBidi"/>
          <w:b w:val="1"/>
          <w:bCs w:val="1"/>
          <w:color w:val="FF0000"/>
          <w:lang w:val="fr-CA"/>
        </w:rPr>
      </w:pPr>
      <w:r w:rsidRPr="0349FB01" w:rsidR="006B146E">
        <w:rPr>
          <w:rFonts w:ascii="Calibri" w:hAnsi="Calibri" w:cs="Arial" w:asciiTheme="minorAscii" w:hAnsiTheme="minorAscii" w:cstheme="minorBidi"/>
          <w:b w:val="1"/>
          <w:bCs w:val="1"/>
          <w:lang w:val="fr-CA"/>
        </w:rPr>
        <w:t>APPLICATION DEADLINE / DATE LIMITE POUR APPLICATIONS</w:t>
      </w:r>
      <w:r w:rsidRPr="0349FB01" w:rsidR="006D0173">
        <w:rPr>
          <w:rFonts w:ascii="Calibri" w:hAnsi="Calibri" w:cs="Arial" w:asciiTheme="minorAscii" w:hAnsiTheme="minorAscii" w:cstheme="minorBidi"/>
          <w:b w:val="1"/>
          <w:bCs w:val="1"/>
          <w:lang w:val="fr-CA"/>
        </w:rPr>
        <w:t xml:space="preserve"> : </w:t>
      </w:r>
      <w:r w:rsidRPr="0349FB01" w:rsidR="7834179E">
        <w:rPr>
          <w:rFonts w:ascii="Calibri" w:hAnsi="Calibri" w:cs="Arial" w:asciiTheme="minorAscii" w:hAnsiTheme="minorAscii" w:cstheme="minorBidi"/>
          <w:b w:val="1"/>
          <w:bCs w:val="1"/>
          <w:color w:val="FF0000"/>
          <w:lang w:val="fr-CA"/>
        </w:rPr>
        <w:t>12</w:t>
      </w:r>
      <w:r w:rsidRPr="0349FB01" w:rsidR="006D0173">
        <w:rPr>
          <w:rFonts w:ascii="Calibri" w:hAnsi="Calibri" w:cs="Arial" w:asciiTheme="minorAscii" w:hAnsiTheme="minorAscii" w:cstheme="minorBidi"/>
          <w:b w:val="1"/>
          <w:bCs w:val="1"/>
          <w:color w:val="FF0000"/>
          <w:lang w:val="fr-CA"/>
        </w:rPr>
        <w:t xml:space="preserve"> </w:t>
      </w:r>
      <w:r w:rsidRPr="0349FB01" w:rsidR="006D0173">
        <w:rPr>
          <w:rFonts w:ascii="Calibri" w:hAnsi="Calibri" w:cs="Arial" w:asciiTheme="minorAscii" w:hAnsiTheme="minorAscii" w:cstheme="minorBidi"/>
          <w:b w:val="1"/>
          <w:bCs w:val="1"/>
          <w:color w:val="FF0000"/>
          <w:lang w:val="fr-CA"/>
        </w:rPr>
        <w:t>Ja</w:t>
      </w:r>
      <w:r w:rsidRPr="0349FB01" w:rsidR="006D0173">
        <w:rPr>
          <w:rFonts w:ascii="Calibri" w:hAnsi="Calibri" w:cs="Arial" w:asciiTheme="minorAscii" w:hAnsiTheme="minorAscii" w:cstheme="minorBidi"/>
          <w:b w:val="1"/>
          <w:bCs w:val="1"/>
          <w:color w:val="FF0000"/>
          <w:lang w:val="fr-CA"/>
        </w:rPr>
        <w:t>n, 202</w:t>
      </w:r>
      <w:r w:rsidRPr="0349FB01" w:rsidR="3E84BEBC">
        <w:rPr>
          <w:rFonts w:ascii="Calibri" w:hAnsi="Calibri" w:cs="Arial" w:asciiTheme="minorAscii" w:hAnsiTheme="minorAscii" w:cstheme="minorBidi"/>
          <w:b w:val="1"/>
          <w:bCs w:val="1"/>
          <w:color w:val="FF0000"/>
          <w:lang w:val="fr-CA"/>
        </w:rPr>
        <w:t>5</w:t>
      </w:r>
    </w:p>
    <w:p w:rsidR="004405D7" w:rsidP="00535170" w:rsidRDefault="004405D7" w14:paraId="3AABD94C" w14:textId="77777777">
      <w:pPr>
        <w:rPr>
          <w:rFonts w:asciiTheme="minorHAnsi" w:hAnsiTheme="minorHAnsi" w:cstheme="minorHAnsi"/>
          <w:sz w:val="22"/>
          <w:szCs w:val="22"/>
          <w:lang w:val="fr-CA"/>
        </w:rPr>
      </w:pPr>
    </w:p>
    <w:p w:rsidRPr="00B46C91" w:rsidR="00271398" w:rsidP="00271398" w:rsidRDefault="00271398" w14:paraId="643E2FC3"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rsidRPr="00117BE9" w:rsidR="00E945FB" w:rsidP="00535170" w:rsidRDefault="00E945FB" w14:paraId="6E1A9856" w14:textId="77777777">
      <w:pPr>
        <w:rPr>
          <w:rFonts w:asciiTheme="minorHAnsi" w:hAnsiTheme="minorHAnsi" w:cstheme="minorHAnsi"/>
          <w:sz w:val="22"/>
          <w:szCs w:val="22"/>
          <w:lang w:val="fr-CA"/>
        </w:rPr>
      </w:pP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7"/>
        <w:gridCol w:w="1528"/>
        <w:gridCol w:w="2432"/>
        <w:gridCol w:w="2159"/>
        <w:gridCol w:w="2926"/>
      </w:tblGrid>
      <w:tr w:rsidRPr="004C324F" w:rsidR="001C1575" w:rsidTr="009E14DC" w14:paraId="551F1E60" w14:textId="77777777">
        <w:trPr>
          <w:trHeight w:val="244"/>
        </w:trPr>
        <w:tc>
          <w:tcPr>
            <w:tcW w:w="5000" w:type="pct"/>
            <w:gridSpan w:val="5"/>
            <w:tcBorders>
              <w:top w:val="single" w:color="auto" w:sz="18" w:space="0"/>
              <w:left w:val="single" w:color="auto" w:sz="18" w:space="0"/>
              <w:bottom w:val="single" w:color="auto" w:sz="6" w:space="0"/>
              <w:right w:val="single" w:color="auto" w:sz="18" w:space="0"/>
            </w:tcBorders>
          </w:tcPr>
          <w:p w:rsidRPr="00744999" w:rsidR="001C1575" w:rsidP="001C1575" w:rsidRDefault="001C1575" w14:paraId="0CB69FDA" w14:textId="735AEA50">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Pr="00607554" w:rsidR="00EA3E00">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Pr="004C324F" w:rsidR="001C1575" w:rsidTr="009E14DC" w14:paraId="74F82F46" w14:textId="77777777">
        <w:tc>
          <w:tcPr>
            <w:tcW w:w="5000" w:type="pct"/>
            <w:gridSpan w:val="5"/>
            <w:tcBorders>
              <w:top w:val="single" w:color="auto" w:sz="6" w:space="0"/>
              <w:left w:val="single" w:color="auto" w:sz="18" w:space="0"/>
              <w:bottom w:val="nil"/>
              <w:right w:val="single" w:color="auto" w:sz="18" w:space="0"/>
            </w:tcBorders>
          </w:tcPr>
          <w:p w:rsidRPr="00AE249F" w:rsidR="001C1575" w:rsidP="001C1575" w:rsidRDefault="001C1575" w14:paraId="6E9593DB" w14:textId="6051D2E2">
            <w:pPr>
              <w:rPr>
                <w:rFonts w:asciiTheme="minorHAnsi" w:hAnsiTheme="minorHAnsi" w:cstheme="minorBidi"/>
                <w:sz w:val="22"/>
                <w:szCs w:val="22"/>
              </w:rPr>
            </w:pPr>
            <w:r w:rsidRPr="00AE249F">
              <w:rPr>
                <w:rFonts w:asciiTheme="minorHAnsi" w:hAnsiTheme="minorHAnsi" w:cstheme="minorBidi"/>
                <w:sz w:val="22"/>
                <w:szCs w:val="22"/>
              </w:rPr>
              <w:t xml:space="preserve">Full Name (as shown on government ID or passport): </w:t>
            </w:r>
          </w:p>
          <w:p w:rsidR="001C1575" w:rsidP="001C1575" w:rsidRDefault="001C1575" w14:paraId="2DA63790" w14:textId="77777777">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rsidRPr="00744999" w:rsidR="00076BA1" w:rsidP="001C1575" w:rsidRDefault="00076BA1" w14:paraId="4C9B1818" w14:textId="60253F9C">
            <w:pPr>
              <w:rPr>
                <w:rFonts w:asciiTheme="minorHAnsi" w:hAnsiTheme="minorHAnsi" w:cstheme="minorHAnsi"/>
                <w:sz w:val="22"/>
                <w:lang w:val="fr-CA"/>
              </w:rPr>
            </w:pPr>
          </w:p>
        </w:tc>
      </w:tr>
      <w:tr w:rsidRPr="00E84DD0" w:rsidR="001C1575" w:rsidTr="00DD14B9" w14:paraId="2A4C2022" w14:textId="77777777">
        <w:trPr>
          <w:trHeight w:val="68"/>
        </w:trPr>
        <w:tc>
          <w:tcPr>
            <w:tcW w:w="5000" w:type="pct"/>
            <w:gridSpan w:val="5"/>
            <w:tcBorders>
              <w:top w:val="nil"/>
              <w:left w:val="single" w:color="auto" w:sz="18" w:space="0"/>
              <w:bottom w:val="single" w:color="auto" w:sz="6" w:space="0"/>
              <w:right w:val="single" w:color="auto" w:sz="18" w:space="0"/>
            </w:tcBorders>
          </w:tcPr>
          <w:p w:rsidRPr="00F83171" w:rsidR="001C1575" w:rsidP="001C1575" w:rsidRDefault="001C1575" w14:paraId="4538ACDB" w14:textId="19217E5F">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4C324F" w:rsidR="00076BA1" w:rsidTr="00DD14B9" w14:paraId="63DBE331" w14:textId="77777777">
        <w:tc>
          <w:tcPr>
            <w:tcW w:w="786" w:type="pct"/>
            <w:tcBorders>
              <w:top w:val="single" w:color="auto" w:sz="6" w:space="0"/>
              <w:left w:val="single" w:color="auto" w:sz="18" w:space="0"/>
              <w:bottom w:val="single" w:color="auto" w:sz="12" w:space="0"/>
              <w:right w:val="single" w:color="auto" w:sz="6" w:space="0"/>
            </w:tcBorders>
          </w:tcPr>
          <w:p w:rsidR="00076BA1" w:rsidP="00076BA1" w:rsidRDefault="00076BA1" w14:paraId="53F23D04" w14:textId="0F1BA4C3">
            <w:pPr>
              <w:rPr>
                <w:rFonts w:asciiTheme="minorHAnsi" w:hAnsiTheme="minorHAnsi" w:cstheme="minorBidi"/>
                <w:sz w:val="22"/>
                <w:szCs w:val="22"/>
              </w:rPr>
            </w:pPr>
            <w:r>
              <w:rPr>
                <w:rFonts w:asciiTheme="minorHAnsi" w:hAnsiTheme="minorHAnsi" w:cstheme="minorBidi"/>
                <w:sz w:val="22"/>
                <w:szCs w:val="22"/>
              </w:rPr>
              <w:t>Rank</w:t>
            </w:r>
          </w:p>
          <w:p w:rsidR="00076BA1" w:rsidP="00076BA1" w:rsidRDefault="00076BA1" w14:paraId="10BDF415" w14:textId="54EF6068">
            <w:pPr>
              <w:rPr>
                <w:rFonts w:asciiTheme="minorHAnsi" w:hAnsiTheme="minorHAnsi" w:cstheme="minorBidi"/>
                <w:sz w:val="22"/>
                <w:szCs w:val="22"/>
              </w:rPr>
            </w:pPr>
            <w:r>
              <w:rPr>
                <w:rFonts w:asciiTheme="minorHAnsi" w:hAnsiTheme="minorHAnsi" w:cstheme="minorBidi"/>
                <w:sz w:val="22"/>
                <w:szCs w:val="22"/>
              </w:rPr>
              <w:t>Grade:</w:t>
            </w:r>
          </w:p>
          <w:p w:rsidR="00076BA1" w:rsidP="00076BA1" w:rsidRDefault="00076BA1" w14:paraId="5CAE566B" w14:textId="77777777">
            <w:pPr>
              <w:rPr>
                <w:rFonts w:asciiTheme="minorHAnsi" w:hAnsiTheme="minorHAnsi" w:cstheme="minorBidi"/>
                <w:sz w:val="22"/>
                <w:szCs w:val="22"/>
              </w:rPr>
            </w:pPr>
          </w:p>
          <w:p w:rsidRPr="00F83171" w:rsidR="00076BA1" w:rsidP="00076BA1" w:rsidRDefault="00076BA1" w14:paraId="2D30D2E6" w14:textId="51D78533">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color="auto" w:sz="6" w:space="0"/>
              <w:left w:val="single" w:color="auto" w:sz="6" w:space="0"/>
              <w:bottom w:val="single" w:color="auto" w:sz="12" w:space="0"/>
              <w:right w:val="single" w:color="auto" w:sz="6" w:space="0"/>
            </w:tcBorders>
          </w:tcPr>
          <w:p w:rsidR="00076BA1" w:rsidP="00076BA1" w:rsidRDefault="00076BA1" w14:paraId="40F2D5CC" w14:textId="77777777">
            <w:pPr>
              <w:rPr>
                <w:rFonts w:asciiTheme="minorHAnsi" w:hAnsiTheme="minorHAnsi" w:cstheme="minorBidi"/>
                <w:sz w:val="22"/>
                <w:szCs w:val="22"/>
              </w:rPr>
            </w:pPr>
            <w:r>
              <w:rPr>
                <w:rFonts w:asciiTheme="minorHAnsi" w:hAnsiTheme="minorHAnsi" w:cstheme="minorBidi"/>
                <w:sz w:val="22"/>
                <w:szCs w:val="22"/>
              </w:rPr>
              <w:t>Unit</w:t>
            </w:r>
          </w:p>
          <w:p w:rsidR="00076BA1" w:rsidP="00076BA1" w:rsidRDefault="00076BA1" w14:paraId="19CC7A18" w14:textId="77777777">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rsidR="00076BA1" w:rsidP="00076BA1" w:rsidRDefault="00076BA1" w14:paraId="27362F2C" w14:textId="77777777">
            <w:pPr>
              <w:rPr>
                <w:rFonts w:asciiTheme="minorHAnsi" w:hAnsiTheme="minorHAnsi" w:cstheme="minorBidi"/>
                <w:sz w:val="22"/>
                <w:szCs w:val="22"/>
              </w:rPr>
            </w:pPr>
          </w:p>
          <w:p w:rsidRPr="00AC5E01" w:rsidR="00076BA1" w:rsidP="00076BA1" w:rsidRDefault="00076BA1" w14:paraId="78DC14D7" w14:textId="7C17E89E">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color="auto" w:sz="6" w:space="0"/>
              <w:left w:val="single" w:color="auto" w:sz="6" w:space="0"/>
              <w:bottom w:val="single" w:color="auto" w:sz="12" w:space="0"/>
              <w:right w:val="single" w:color="auto" w:sz="6" w:space="0"/>
            </w:tcBorders>
          </w:tcPr>
          <w:p w:rsidR="00076BA1" w:rsidP="00076BA1" w:rsidRDefault="00076BA1" w14:paraId="19B9C1C2" w14:textId="69EE0607">
            <w:pPr>
              <w:rPr>
                <w:rFonts w:asciiTheme="minorHAnsi" w:hAnsiTheme="minorHAnsi" w:cstheme="minorBidi"/>
                <w:sz w:val="22"/>
                <w:szCs w:val="22"/>
              </w:rPr>
            </w:pPr>
            <w:r>
              <w:rPr>
                <w:rFonts w:asciiTheme="minorHAnsi" w:hAnsiTheme="minorHAnsi" w:cstheme="minorBidi"/>
                <w:sz w:val="22"/>
                <w:szCs w:val="22"/>
              </w:rPr>
              <w:t>Date of birth</w:t>
            </w:r>
          </w:p>
          <w:p w:rsidR="00076BA1" w:rsidP="00076BA1" w:rsidRDefault="00076BA1" w14:paraId="6B6A3439" w14:textId="2F2EB36D">
            <w:pPr>
              <w:rPr>
                <w:rFonts w:asciiTheme="minorHAnsi" w:hAnsiTheme="minorHAnsi" w:cstheme="minorBidi"/>
                <w:sz w:val="22"/>
                <w:szCs w:val="22"/>
              </w:rPr>
            </w:pPr>
            <w:r>
              <w:rPr>
                <w:rFonts w:asciiTheme="minorHAnsi" w:hAnsiTheme="minorHAnsi" w:cstheme="minorBidi"/>
                <w:sz w:val="22"/>
                <w:szCs w:val="22"/>
              </w:rPr>
              <w:t>Date de naissance</w:t>
            </w:r>
          </w:p>
          <w:p w:rsidR="00076BA1" w:rsidP="00076BA1" w:rsidRDefault="00076BA1" w14:paraId="64BC7ED4" w14:textId="77777777">
            <w:pPr>
              <w:rPr>
                <w:rFonts w:asciiTheme="minorHAnsi" w:hAnsiTheme="minorHAnsi" w:cstheme="minorHAnsi"/>
                <w:sz w:val="22"/>
                <w:szCs w:val="22"/>
              </w:rPr>
            </w:pPr>
          </w:p>
          <w:p w:rsidRPr="0FCE64E0" w:rsidR="00076BA1" w:rsidP="00076BA1" w:rsidRDefault="00076BA1" w14:paraId="45179C38" w14:textId="46CE7144">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color="auto" w:sz="6" w:space="0"/>
              <w:left w:val="single" w:color="auto" w:sz="6" w:space="0"/>
              <w:bottom w:val="single" w:color="auto" w:sz="12" w:space="0"/>
              <w:right w:val="single" w:color="auto" w:sz="6" w:space="0"/>
            </w:tcBorders>
          </w:tcPr>
          <w:p w:rsidRPr="00607554" w:rsidR="00076BA1" w:rsidP="00076BA1" w:rsidRDefault="00076BA1" w14:paraId="53C92B0A" w14:textId="6786A063">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rsidRPr="00607554" w:rsidR="00076BA1" w:rsidP="00076BA1" w:rsidRDefault="00076BA1" w14:paraId="67851385" w14:textId="20213FD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rsidR="00076BA1" w:rsidP="00076BA1" w:rsidRDefault="00076BA1" w14:paraId="2E5A6EAC" w14:textId="77777777">
            <w:pPr>
              <w:rPr>
                <w:rFonts w:asciiTheme="minorHAnsi" w:hAnsiTheme="minorHAnsi" w:cstheme="minorHAnsi"/>
                <w:sz w:val="22"/>
                <w:szCs w:val="22"/>
              </w:rPr>
            </w:pPr>
          </w:p>
          <w:p w:rsidRPr="0FCE64E0" w:rsidR="00076BA1" w:rsidP="00076BA1" w:rsidRDefault="00076BA1" w14:paraId="35D0E1F1" w14:textId="774ABCF0">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color="auto" w:sz="6" w:space="0"/>
              <w:left w:val="single" w:color="auto" w:sz="6" w:space="0"/>
              <w:bottom w:val="single" w:color="auto" w:sz="12" w:space="0"/>
              <w:right w:val="single" w:color="auto" w:sz="18" w:space="0"/>
            </w:tcBorders>
          </w:tcPr>
          <w:p w:rsidRPr="001C1575" w:rsidR="00DD14B9" w:rsidP="00DD14B9" w:rsidRDefault="00DD14B9" w14:paraId="06D3F726" w14:textId="77777777">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rsidR="00DD14B9" w:rsidP="00DD14B9" w:rsidRDefault="00DD14B9" w14:paraId="0CBD30FE"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rsidRPr="001C1575" w:rsidR="00DD14B9" w:rsidP="00DD14B9" w:rsidRDefault="00DD14B9" w14:paraId="510D3EFD" w14:textId="77777777">
            <w:pPr>
              <w:rPr>
                <w:rFonts w:asciiTheme="minorHAnsi" w:hAnsiTheme="minorHAnsi" w:cstheme="minorBidi"/>
                <w:sz w:val="22"/>
                <w:szCs w:val="22"/>
                <w:lang w:val="fr-CA"/>
              </w:rPr>
            </w:pPr>
          </w:p>
          <w:p w:rsidRPr="001C1575" w:rsidR="00DD14B9" w:rsidP="00DD14B9" w:rsidRDefault="00DD14B9" w14:paraId="04364B07" w14:textId="77777777">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D11D4">
              <w:rPr>
                <w:rFonts w:asciiTheme="minorHAnsi" w:hAnsiTheme="minorHAnsi" w:cstheme="minorHAnsi"/>
                <w:sz w:val="22"/>
                <w:szCs w:val="22"/>
              </w:rPr>
            </w:r>
            <w:r w:rsidR="003D11D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rsidRPr="00DD14B9" w:rsidR="00076BA1" w:rsidP="00076BA1" w:rsidRDefault="00DD14B9" w14:paraId="24D393DA" w14:textId="51D43CC4">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D11D4">
              <w:rPr>
                <w:rFonts w:asciiTheme="minorHAnsi" w:hAnsiTheme="minorHAnsi" w:cstheme="minorHAnsi"/>
                <w:sz w:val="22"/>
                <w:szCs w:val="22"/>
              </w:rPr>
            </w:r>
            <w:r w:rsidR="003D11D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rsidR="00C64A60" w:rsidP="00D86C6C" w:rsidRDefault="00C64A60" w14:paraId="52A09E65" w14:textId="1276C72E">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4C324F" w:rsidR="00775854" w:rsidTr="0349FB01" w14:paraId="38BF2EF1" w14:textId="77777777">
        <w:tc>
          <w:tcPr>
            <w:tcW w:w="10754" w:type="dxa"/>
            <w:gridSpan w:val="2"/>
            <w:tcMar/>
          </w:tcPr>
          <w:p w:rsidRPr="00CC06FF" w:rsidR="00775854" w:rsidP="000E6A0B" w:rsidRDefault="00775854" w14:paraId="0DD388DC" w14:textId="43E539DF">
            <w:pPr>
              <w:autoSpaceDE w:val="0"/>
              <w:autoSpaceDN w:val="0"/>
              <w:adjustRightInd w:val="0"/>
              <w:rPr>
                <w:rFonts w:eastAsia="Calibri" w:asciiTheme="minorHAns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eastAsia="Calibri" w:asciiTheme="minorHAnsi" w:hAnsiTheme="minorHAnsi" w:cstheme="minorBidi"/>
                <w:b/>
                <w:color w:val="000000" w:themeColor="text1"/>
                <w:szCs w:val="22"/>
                <w:lang w:val="fr-CA" w:eastAsia="en-US"/>
              </w:rPr>
              <w:t>Demandes physiques et mentales</w:t>
            </w:r>
          </w:p>
        </w:tc>
      </w:tr>
      <w:tr w:rsidRPr="004C324F" w:rsidR="00775854" w:rsidTr="0349FB01" w14:paraId="04646853" w14:textId="77777777">
        <w:tc>
          <w:tcPr>
            <w:tcW w:w="10754" w:type="dxa"/>
            <w:gridSpan w:val="2"/>
            <w:tcMar/>
          </w:tcPr>
          <w:p w:rsidR="3A998E72" w:rsidP="6FDDC8D8" w:rsidRDefault="3A998E72" w14:paraId="2708ABE4" w14:textId="63774D24">
            <w:pPr>
              <w:rPr>
                <w:rFonts w:ascii="Calibri" w:hAnsi="Calibri" w:eastAsia="Calibri" w:cs="Calibri"/>
                <w:sz w:val="22"/>
                <w:szCs w:val="22"/>
                <w:lang w:val="en-US"/>
              </w:rPr>
            </w:pPr>
            <w:r w:rsidRPr="2B3DD899" w:rsidR="6B857A7B">
              <w:rPr>
                <w:rFonts w:ascii="Calibri" w:hAnsi="Calibri" w:eastAsia="Calibri" w:cs="Calibri"/>
                <w:sz w:val="22"/>
                <w:szCs w:val="22"/>
                <w:lang w:val="en-US"/>
              </w:rPr>
              <w:t xml:space="preserve">Soldier On, in partnership with the Marshes Golf Club – a long-time supporter of Soldier On – will be offering </w:t>
            </w:r>
            <w:r w:rsidRPr="2B3DD899" w:rsidR="6BEFFC12">
              <w:rPr>
                <w:rFonts w:ascii="Calibri" w:hAnsi="Calibri" w:eastAsia="Calibri" w:cs="Calibri"/>
                <w:sz w:val="22"/>
                <w:szCs w:val="22"/>
                <w:lang w:val="en-US"/>
              </w:rPr>
              <w:t>2</w:t>
            </w:r>
            <w:r w:rsidRPr="2B3DD899" w:rsidR="6B857A7B">
              <w:rPr>
                <w:rFonts w:ascii="Calibri" w:hAnsi="Calibri" w:eastAsia="Calibri" w:cs="Calibri"/>
                <w:sz w:val="22"/>
                <w:szCs w:val="22"/>
                <w:lang w:val="en-US"/>
              </w:rPr>
              <w:t xml:space="preserve"> days of 1hr golf simulator clinic sessions with </w:t>
            </w:r>
            <w:r w:rsidRPr="2B3DD899" w:rsidR="23A7E8C9">
              <w:rPr>
                <w:rFonts w:ascii="Calibri" w:hAnsi="Calibri" w:eastAsia="Calibri" w:cs="Calibri"/>
                <w:sz w:val="22"/>
                <w:szCs w:val="22"/>
                <w:lang w:val="en-US"/>
              </w:rPr>
              <w:t xml:space="preserve">the </w:t>
            </w:r>
            <w:r w:rsidRPr="2B3DD899" w:rsidR="6B857A7B">
              <w:rPr>
                <w:rFonts w:ascii="Calibri" w:hAnsi="Calibri" w:eastAsia="Calibri" w:cs="Calibri"/>
                <w:sz w:val="22"/>
                <w:szCs w:val="22"/>
                <w:lang w:val="en-US"/>
              </w:rPr>
              <w:t>Golf Pro at the Marshes to tune up your game before the upcoming season! This event can accommodate golfers of most experience levels, but all should have basic golf experience and have been to a driving range/played a course.</w:t>
            </w:r>
          </w:p>
          <w:p w:rsidR="3A998E72" w:rsidP="6FDDC8D8" w:rsidRDefault="3A998E72" w14:paraId="6F7A6F9C" w14:textId="29840927">
            <w:pPr>
              <w:rPr>
                <w:rFonts w:ascii="Calibri" w:hAnsi="Calibri" w:eastAsia="Calibri" w:cs="Calibri"/>
                <w:sz w:val="22"/>
                <w:szCs w:val="22"/>
                <w:lang w:val="en-US"/>
              </w:rPr>
            </w:pPr>
            <w:r w:rsidRPr="6FDDC8D8">
              <w:rPr>
                <w:rFonts w:ascii="Calibri" w:hAnsi="Calibri" w:eastAsia="Calibri" w:cs="Calibri"/>
                <w:sz w:val="22"/>
                <w:szCs w:val="22"/>
                <w:lang w:val="en-US"/>
              </w:rPr>
              <w:t xml:space="preserve"> </w:t>
            </w:r>
          </w:p>
          <w:p w:rsidR="3A998E72" w:rsidP="6FDDC8D8" w:rsidRDefault="3A998E72" w14:paraId="124675E5" w14:textId="17D73BB7">
            <w:pPr>
              <w:rPr>
                <w:rFonts w:ascii="Calibri" w:hAnsi="Calibri" w:eastAsia="Calibri" w:cs="Calibri"/>
                <w:sz w:val="22"/>
                <w:szCs w:val="22"/>
                <w:lang w:val="en-US"/>
              </w:rPr>
            </w:pPr>
            <w:r w:rsidRPr="6FDDC8D8">
              <w:rPr>
                <w:rFonts w:ascii="Calibri" w:hAnsi="Calibri" w:eastAsia="Calibri" w:cs="Calibri"/>
                <w:sz w:val="22"/>
                <w:szCs w:val="22"/>
                <w:lang w:val="en-US"/>
              </w:rPr>
              <w:t xml:space="preserve">This activity will bring together both serving and retired ill/injured CAF members, allowing participants to connect through peer support and encourage a healthy and active lifestyle while using golf to enhance their recovery, </w:t>
            </w:r>
            <w:proofErr w:type="gramStart"/>
            <w:r w:rsidRPr="6FDDC8D8">
              <w:rPr>
                <w:rFonts w:ascii="Calibri" w:hAnsi="Calibri" w:eastAsia="Calibri" w:cs="Calibri"/>
                <w:sz w:val="22"/>
                <w:szCs w:val="22"/>
                <w:lang w:val="en-US"/>
              </w:rPr>
              <w:t>rehabilitation</w:t>
            </w:r>
            <w:proofErr w:type="gramEnd"/>
            <w:r w:rsidRPr="6FDDC8D8">
              <w:rPr>
                <w:rFonts w:ascii="Calibri" w:hAnsi="Calibri" w:eastAsia="Calibri" w:cs="Calibri"/>
                <w:sz w:val="22"/>
                <w:szCs w:val="22"/>
                <w:lang w:val="en-US"/>
              </w:rPr>
              <w:t xml:space="preserve"> and reintegration - golf is a great way to get out and get active, and is a great social game to enjoy with friends and family. </w:t>
            </w:r>
          </w:p>
          <w:p w:rsidR="3A998E72" w:rsidP="6FDDC8D8" w:rsidRDefault="3A998E72" w14:paraId="1270C804" w14:textId="20B9C838">
            <w:pPr>
              <w:rPr>
                <w:rFonts w:ascii="Calibri" w:hAnsi="Calibri" w:eastAsia="Calibri" w:cs="Calibri"/>
                <w:sz w:val="22"/>
                <w:szCs w:val="22"/>
                <w:lang w:val="en-US"/>
              </w:rPr>
            </w:pPr>
            <w:r w:rsidRPr="6FDDC8D8">
              <w:rPr>
                <w:rFonts w:ascii="Calibri" w:hAnsi="Calibri" w:eastAsia="Calibri" w:cs="Calibri"/>
                <w:sz w:val="22"/>
                <w:szCs w:val="22"/>
                <w:lang w:val="en-US"/>
              </w:rPr>
              <w:t xml:space="preserve"> </w:t>
            </w:r>
          </w:p>
          <w:p w:rsidR="3A998E72" w:rsidP="6FDDC8D8" w:rsidRDefault="3A998E72" w14:paraId="2135F7F9" w14:textId="50B6165F">
            <w:pPr>
              <w:rPr>
                <w:rFonts w:ascii="Calibri" w:hAnsi="Calibri" w:eastAsia="Calibri" w:cs="Calibri"/>
                <w:sz w:val="22"/>
                <w:szCs w:val="22"/>
                <w:lang w:val="en-US"/>
              </w:rPr>
            </w:pPr>
            <w:r w:rsidRPr="0349FB01" w:rsidR="6B857A7B">
              <w:rPr>
                <w:rFonts w:ascii="Calibri" w:hAnsi="Calibri" w:eastAsia="Calibri" w:cs="Calibri"/>
                <w:sz w:val="22"/>
                <w:szCs w:val="22"/>
                <w:lang w:val="en-US"/>
              </w:rPr>
              <w:t xml:space="preserve">Sessions will run </w:t>
            </w:r>
            <w:r w:rsidRPr="0349FB01" w:rsidR="6B857A7B">
              <w:rPr>
                <w:rFonts w:ascii="Calibri" w:hAnsi="Calibri" w:eastAsia="Calibri" w:cs="Calibri"/>
                <w:sz w:val="22"/>
                <w:szCs w:val="22"/>
                <w:lang w:val="en-US"/>
              </w:rPr>
              <w:t>at</w:t>
            </w:r>
            <w:r w:rsidRPr="0349FB01" w:rsidR="6B857A7B">
              <w:rPr>
                <w:rFonts w:ascii="Calibri" w:hAnsi="Calibri" w:eastAsia="Calibri" w:cs="Calibri"/>
                <w:sz w:val="22"/>
                <w:szCs w:val="22"/>
                <w:lang w:val="en-US"/>
              </w:rPr>
              <w:t xml:space="preserve"> 10am, 1</w:t>
            </w:r>
            <w:r w:rsidRPr="0349FB01" w:rsidR="3395D481">
              <w:rPr>
                <w:rFonts w:ascii="Calibri" w:hAnsi="Calibri" w:eastAsia="Calibri" w:cs="Calibri"/>
                <w:sz w:val="22"/>
                <w:szCs w:val="22"/>
                <w:lang w:val="en-US"/>
              </w:rPr>
              <w:t>2</w:t>
            </w:r>
            <w:r w:rsidRPr="0349FB01" w:rsidR="6B857A7B">
              <w:rPr>
                <w:rFonts w:ascii="Calibri" w:hAnsi="Calibri" w:eastAsia="Calibri" w:cs="Calibri"/>
                <w:sz w:val="22"/>
                <w:szCs w:val="22"/>
                <w:lang w:val="en-US"/>
              </w:rPr>
              <w:t xml:space="preserve">pm, and 2pm daily </w:t>
            </w:r>
            <w:r w:rsidRPr="0349FB01" w:rsidR="19A1C9A0">
              <w:rPr>
                <w:rFonts w:ascii="Calibri" w:hAnsi="Calibri" w:eastAsia="Calibri" w:cs="Calibri"/>
                <w:sz w:val="22"/>
                <w:szCs w:val="22"/>
                <w:lang w:val="en-US"/>
              </w:rPr>
              <w:t>on the</w:t>
            </w:r>
            <w:r w:rsidRPr="0349FB01" w:rsidR="6B857A7B">
              <w:rPr>
                <w:rFonts w:ascii="Calibri" w:hAnsi="Calibri" w:eastAsia="Calibri" w:cs="Calibri"/>
                <w:sz w:val="22"/>
                <w:szCs w:val="22"/>
                <w:lang w:val="en-US"/>
              </w:rPr>
              <w:t xml:space="preserve"> </w:t>
            </w:r>
            <w:r w:rsidRPr="0349FB01" w:rsidR="6B857A7B">
              <w:rPr>
                <w:rFonts w:ascii="Calibri" w:hAnsi="Calibri" w:eastAsia="Calibri" w:cs="Calibri"/>
                <w:sz w:val="22"/>
                <w:szCs w:val="22"/>
                <w:lang w:val="en-US"/>
              </w:rPr>
              <w:t>1</w:t>
            </w:r>
            <w:r w:rsidRPr="0349FB01" w:rsidR="618931C6">
              <w:rPr>
                <w:rFonts w:ascii="Calibri" w:hAnsi="Calibri" w:eastAsia="Calibri" w:cs="Calibri"/>
                <w:sz w:val="22"/>
                <w:szCs w:val="22"/>
                <w:lang w:val="en-US"/>
              </w:rPr>
              <w:t>0</w:t>
            </w:r>
            <w:r w:rsidRPr="0349FB01" w:rsidR="265785B3">
              <w:rPr>
                <w:rFonts w:ascii="Calibri" w:hAnsi="Calibri" w:eastAsia="Calibri" w:cs="Calibri"/>
                <w:sz w:val="22"/>
                <w:szCs w:val="22"/>
                <w:lang w:val="en-US"/>
              </w:rPr>
              <w:t xml:space="preserve"> </w:t>
            </w:r>
            <w:r w:rsidRPr="0349FB01" w:rsidR="1753DE53">
              <w:rPr>
                <w:rFonts w:ascii="Calibri" w:hAnsi="Calibri" w:eastAsia="Calibri" w:cs="Calibri"/>
                <w:sz w:val="22"/>
                <w:szCs w:val="22"/>
                <w:lang w:val="en-US"/>
              </w:rPr>
              <w:t>and</w:t>
            </w:r>
            <w:r w:rsidRPr="0349FB01" w:rsidR="265785B3">
              <w:rPr>
                <w:rFonts w:ascii="Calibri" w:hAnsi="Calibri" w:eastAsia="Calibri" w:cs="Calibri"/>
                <w:sz w:val="22"/>
                <w:szCs w:val="22"/>
                <w:lang w:val="en-US"/>
              </w:rPr>
              <w:t xml:space="preserve"> </w:t>
            </w:r>
            <w:r w:rsidRPr="0349FB01" w:rsidR="6B857A7B">
              <w:rPr>
                <w:rFonts w:ascii="Calibri" w:hAnsi="Calibri" w:eastAsia="Calibri" w:cs="Calibri"/>
                <w:sz w:val="22"/>
                <w:szCs w:val="22"/>
                <w:lang w:val="en-US"/>
              </w:rPr>
              <w:t>1</w:t>
            </w:r>
            <w:r w:rsidRPr="0349FB01" w:rsidR="2E8ECFDD">
              <w:rPr>
                <w:rFonts w:ascii="Calibri" w:hAnsi="Calibri" w:eastAsia="Calibri" w:cs="Calibri"/>
                <w:sz w:val="22"/>
                <w:szCs w:val="22"/>
                <w:lang w:val="en-US"/>
              </w:rPr>
              <w:t>1</w:t>
            </w:r>
            <w:r w:rsidRPr="0349FB01" w:rsidR="6B857A7B">
              <w:rPr>
                <w:rFonts w:ascii="Calibri" w:hAnsi="Calibri" w:eastAsia="Calibri" w:cs="Calibri"/>
                <w:sz w:val="22"/>
                <w:szCs w:val="22"/>
                <w:lang w:val="en-US"/>
              </w:rPr>
              <w:t>March. Based on applications received, Soldier On will organize selected participants into sessions based on experience levels – Please note that we cannot commit/confirm which session you will be invited to attend until after the selection process.</w:t>
            </w:r>
          </w:p>
          <w:p w:rsidR="6FDDC8D8" w:rsidP="6FDDC8D8" w:rsidRDefault="6FDDC8D8" w14:paraId="184D94F7" w14:textId="611952FF">
            <w:pPr>
              <w:rPr>
                <w:rFonts w:asciiTheme="minorHAnsi" w:hAnsiTheme="minorHAnsi" w:cstheme="minorBidi"/>
                <w:lang w:val="en-US"/>
              </w:rPr>
            </w:pPr>
          </w:p>
          <w:p w:rsidRPr="00A70BD6" w:rsidR="00A70BD6" w:rsidP="00A70BD6" w:rsidRDefault="00A70BD6" w14:paraId="3C6D2EFC" w14:textId="77777777">
            <w:pPr>
              <w:rPr>
                <w:rFonts w:asciiTheme="minorHAnsi" w:hAnsiTheme="minorHAnsi" w:cstheme="minorHAnsi"/>
                <w:sz w:val="22"/>
                <w:szCs w:val="22"/>
              </w:rPr>
            </w:pPr>
            <w:r w:rsidRPr="00A70BD6">
              <w:rPr>
                <w:rFonts w:asciiTheme="minorHAnsi" w:hAnsiTheme="minorHAnsi" w:cstheme="minorHAnsi"/>
                <w:bCs/>
                <w:sz w:val="22"/>
                <w:szCs w:val="22"/>
              </w:rPr>
              <w:t xml:space="preserve">Participants must be able to tolerate one (1) hours of moderate paced activities. Participants are advised that this is an indoor sporting environment, and there may be startling/loud noises during use of the simulators. Participants </w:t>
            </w:r>
            <w:r w:rsidRPr="00A70BD6">
              <w:rPr>
                <w:rFonts w:asciiTheme="minorHAnsi" w:hAnsiTheme="minorHAnsi" w:cstheme="minorHAnsi"/>
                <w:b/>
                <w:bCs/>
                <w:sz w:val="22"/>
                <w:szCs w:val="22"/>
                <w:u w:val="single"/>
              </w:rPr>
              <w:t>must</w:t>
            </w:r>
            <w:r w:rsidRPr="00A70BD6">
              <w:rPr>
                <w:rFonts w:asciiTheme="minorHAnsi" w:hAnsiTheme="minorHAnsi" w:cstheme="minorHAnsi"/>
                <w:bCs/>
                <w:sz w:val="22"/>
                <w:szCs w:val="22"/>
              </w:rPr>
              <w:t xml:space="preserve"> be able to swing a golf club without issue or must not be in violation of their MELs. </w:t>
            </w:r>
            <w:r w:rsidRPr="00A70BD6">
              <w:rPr>
                <w:rFonts w:asciiTheme="minorHAnsi" w:hAnsiTheme="minorHAnsi" w:cstheme="minorHAnsi"/>
                <w:sz w:val="22"/>
                <w:szCs w:val="22"/>
              </w:rPr>
              <w:t xml:space="preserve">Participants will be joined with other ill/injured members and civilians, and therefore should be able to function in a social environment.  </w:t>
            </w:r>
          </w:p>
          <w:p w:rsidR="17876085" w:rsidP="17876085" w:rsidRDefault="17876085" w14:paraId="11954728" w14:textId="61F45FF9">
            <w:pPr>
              <w:rPr>
                <w:rFonts w:eastAsia="Calibri" w:cs="Arial" w:asciiTheme="minorHAnsi" w:hAnsiTheme="minorHAnsi"/>
              </w:rPr>
            </w:pPr>
          </w:p>
          <w:p w:rsidRPr="003E26A5" w:rsidR="003E26A5" w:rsidP="2B3DD899" w:rsidRDefault="003E26A5" w14:paraId="74D2C42D" w14:textId="27CFBD84">
            <w:pPr>
              <w:rPr>
                <w:rFonts w:ascii="Calibri" w:hAnsi="Calibri" w:eastAsia="Calibri" w:cs="Arial" w:asciiTheme="minorAscii" w:hAnsiTheme="minorAscii" w:cstheme="minorBidi"/>
                <w:i w:val="1"/>
                <w:iCs w:val="1"/>
                <w:color w:val="000000" w:themeColor="text1"/>
                <w:sz w:val="22"/>
                <w:szCs w:val="22"/>
                <w:lang w:val="fr-CA" w:eastAsia="en-US"/>
              </w:rPr>
            </w:pPr>
            <w:r w:rsidRPr="2B3DD899" w:rsidR="157847F2">
              <w:rPr>
                <w:rFonts w:ascii="Calibri" w:hAnsi="Calibri" w:eastAsia="Calibri" w:cs="Arial" w:asciiTheme="minorAscii" w:hAnsiTheme="minorAscii" w:cstheme="minorBidi"/>
                <w:i w:val="1"/>
                <w:iCs w:val="1"/>
                <w:color w:val="000000" w:themeColor="text1" w:themeTint="FF" w:themeShade="FF"/>
                <w:sz w:val="22"/>
                <w:szCs w:val="22"/>
                <w:lang w:val="fr-CA" w:eastAsia="en-US"/>
              </w:rPr>
              <w:t xml:space="preserve">Sans limites, en partenariat avec le </w:t>
            </w:r>
            <w:r w:rsidRPr="2B3DD899" w:rsidR="157847F2">
              <w:rPr>
                <w:rFonts w:ascii="Calibri" w:hAnsi="Calibri" w:eastAsia="Calibri" w:cs="Arial" w:asciiTheme="minorAscii" w:hAnsiTheme="minorAscii" w:cstheme="minorBidi"/>
                <w:i w:val="1"/>
                <w:iCs w:val="1"/>
                <w:color w:val="000000" w:themeColor="text1" w:themeTint="FF" w:themeShade="FF"/>
                <w:sz w:val="22"/>
                <w:szCs w:val="22"/>
                <w:lang w:val="fr-CA" w:eastAsia="en-US"/>
              </w:rPr>
              <w:t>Marshes</w:t>
            </w:r>
            <w:r w:rsidRPr="2B3DD899" w:rsidR="157847F2">
              <w:rPr>
                <w:rFonts w:ascii="Calibri" w:hAnsi="Calibri" w:eastAsia="Calibri" w:cs="Arial" w:asciiTheme="minorAscii" w:hAnsiTheme="minorAscii" w:cstheme="minorBidi"/>
                <w:i w:val="1"/>
                <w:iCs w:val="1"/>
                <w:color w:val="000000" w:themeColor="text1" w:themeTint="FF" w:themeShade="FF"/>
                <w:sz w:val="22"/>
                <w:szCs w:val="22"/>
                <w:lang w:val="fr-CA" w:eastAsia="en-US"/>
              </w:rPr>
              <w:t xml:space="preserve"> Golf Club - un partisan de longue date de Sans limites - offrira pendant </w:t>
            </w:r>
            <w:r w:rsidRPr="2B3DD899" w:rsidR="6DA2CDD4">
              <w:rPr>
                <w:rFonts w:ascii="Calibri" w:hAnsi="Calibri" w:eastAsia="Calibri" w:cs="Arial" w:asciiTheme="minorAscii" w:hAnsiTheme="minorAscii" w:cstheme="minorBidi"/>
                <w:i w:val="1"/>
                <w:iCs w:val="1"/>
                <w:color w:val="000000" w:themeColor="text1" w:themeTint="FF" w:themeShade="FF"/>
                <w:sz w:val="22"/>
                <w:szCs w:val="22"/>
                <w:lang w:val="fr-CA" w:eastAsia="en-US"/>
              </w:rPr>
              <w:t>2</w:t>
            </w:r>
            <w:r w:rsidRPr="2B3DD899" w:rsidR="157847F2">
              <w:rPr>
                <w:rFonts w:ascii="Calibri" w:hAnsi="Calibri" w:eastAsia="Calibri" w:cs="Arial" w:asciiTheme="minorAscii" w:hAnsiTheme="minorAscii" w:cstheme="minorBidi"/>
                <w:i w:val="1"/>
                <w:iCs w:val="1"/>
                <w:color w:val="000000" w:themeColor="text1" w:themeTint="FF" w:themeShade="FF"/>
                <w:sz w:val="22"/>
                <w:szCs w:val="22"/>
                <w:lang w:val="fr-CA" w:eastAsia="en-US"/>
              </w:rPr>
              <w:t xml:space="preserve"> jours des séances de clinique d'une heure sur simulateur de golf avec </w:t>
            </w:r>
            <w:r w:rsidRPr="2B3DD899" w:rsidR="1C1B36F9">
              <w:rPr>
                <w:rFonts w:ascii="Calibri" w:hAnsi="Calibri" w:eastAsia="Calibri" w:cs="Arial" w:asciiTheme="minorAscii" w:hAnsiTheme="minorAscii" w:cstheme="minorBidi"/>
                <w:i w:val="1"/>
                <w:iCs w:val="1"/>
                <w:color w:val="000000" w:themeColor="text1" w:themeTint="FF" w:themeShade="FF"/>
                <w:sz w:val="22"/>
                <w:szCs w:val="22"/>
                <w:lang w:val="fr-CA" w:eastAsia="en-US"/>
              </w:rPr>
              <w:t>leur</w:t>
            </w:r>
            <w:r w:rsidRPr="2B3DD899" w:rsidR="157847F2">
              <w:rPr>
                <w:rFonts w:ascii="Calibri" w:hAnsi="Calibri" w:eastAsia="Calibri" w:cs="Arial" w:asciiTheme="minorAscii" w:hAnsiTheme="minorAscii" w:cstheme="minorBidi"/>
                <w:i w:val="1"/>
                <w:iCs w:val="1"/>
                <w:color w:val="000000" w:themeColor="text1" w:themeTint="FF" w:themeShade="FF"/>
                <w:sz w:val="22"/>
                <w:szCs w:val="22"/>
                <w:lang w:val="fr-CA" w:eastAsia="en-US"/>
              </w:rPr>
              <w:t xml:space="preserve"> pr</w:t>
            </w:r>
            <w:r w:rsidRPr="2B3DD899" w:rsidR="3B7F5B84">
              <w:rPr>
                <w:rFonts w:ascii="Calibri" w:hAnsi="Calibri" w:eastAsia="Calibri" w:cs="Arial" w:asciiTheme="minorAscii" w:hAnsiTheme="minorAscii" w:cstheme="minorBidi"/>
                <w:i w:val="1"/>
                <w:iCs w:val="1"/>
                <w:color w:val="000000" w:themeColor="text1" w:themeTint="FF" w:themeShade="FF"/>
                <w:sz w:val="22"/>
                <w:szCs w:val="22"/>
                <w:lang w:val="fr-CA" w:eastAsia="en-US"/>
              </w:rPr>
              <w:t>o</w:t>
            </w:r>
            <w:r w:rsidRPr="2B3DD899" w:rsidR="157847F2">
              <w:rPr>
                <w:rFonts w:ascii="Calibri" w:hAnsi="Calibri" w:eastAsia="Calibri" w:cs="Arial" w:asciiTheme="minorAscii" w:hAnsiTheme="minorAscii" w:cstheme="minorBidi"/>
                <w:i w:val="1"/>
                <w:iCs w:val="1"/>
                <w:color w:val="000000" w:themeColor="text1" w:themeTint="FF" w:themeShade="FF"/>
                <w:sz w:val="22"/>
                <w:szCs w:val="22"/>
                <w:lang w:val="fr-CA" w:eastAsia="en-US"/>
              </w:rPr>
              <w:t xml:space="preserve"> du golf au </w:t>
            </w:r>
            <w:r w:rsidRPr="2B3DD899" w:rsidR="157847F2">
              <w:rPr>
                <w:rFonts w:ascii="Calibri" w:hAnsi="Calibri" w:eastAsia="Calibri" w:cs="Arial" w:asciiTheme="minorAscii" w:hAnsiTheme="minorAscii" w:cstheme="minorBidi"/>
                <w:i w:val="1"/>
                <w:iCs w:val="1"/>
                <w:color w:val="000000" w:themeColor="text1" w:themeTint="FF" w:themeShade="FF"/>
                <w:sz w:val="22"/>
                <w:szCs w:val="22"/>
                <w:lang w:val="fr-CA" w:eastAsia="en-US"/>
              </w:rPr>
              <w:t>Marshes</w:t>
            </w:r>
            <w:r w:rsidRPr="2B3DD899" w:rsidR="157847F2">
              <w:rPr>
                <w:rFonts w:ascii="Calibri" w:hAnsi="Calibri" w:eastAsia="Calibri" w:cs="Arial" w:asciiTheme="minorAscii" w:hAnsiTheme="minorAscii" w:cstheme="minorBidi"/>
                <w:i w:val="1"/>
                <w:iCs w:val="1"/>
                <w:color w:val="000000" w:themeColor="text1" w:themeTint="FF" w:themeShade="FF"/>
                <w:sz w:val="22"/>
                <w:szCs w:val="22"/>
                <w:lang w:val="fr-CA" w:eastAsia="en-US"/>
              </w:rPr>
              <w:t xml:space="preserve"> pour mettre au point votre jeu avant la prochaine saison! Cet événement peut accueillir des golfeurs de tous les niveaux d'expérience, mais tous doivent avoir une expérience de base du golf et être allés sur un terrain d'exercice ou avoir joué sur un parcours.</w:t>
            </w:r>
          </w:p>
          <w:p w:rsidRPr="003E26A5" w:rsidR="003E26A5" w:rsidP="003E26A5" w:rsidRDefault="003E26A5" w14:paraId="54BCEF67" w14:textId="77777777">
            <w:pPr>
              <w:rPr>
                <w:rFonts w:eastAsia="Calibri" w:asciiTheme="minorHAnsi" w:hAnsiTheme="minorHAnsi" w:cstheme="minorBidi"/>
                <w:i/>
                <w:iCs/>
                <w:color w:val="000000" w:themeColor="text1"/>
                <w:sz w:val="22"/>
                <w:szCs w:val="22"/>
                <w:lang w:val="fr-CA" w:eastAsia="en-US"/>
              </w:rPr>
            </w:pPr>
            <w:r w:rsidRPr="003E26A5">
              <w:rPr>
                <w:rFonts w:eastAsia="Calibri" w:asciiTheme="minorHAnsi" w:hAnsiTheme="minorHAnsi" w:cstheme="minorBidi"/>
                <w:i/>
                <w:iCs/>
                <w:color w:val="000000" w:themeColor="text1"/>
                <w:sz w:val="22"/>
                <w:szCs w:val="22"/>
                <w:lang w:val="fr-CA" w:eastAsia="en-US"/>
              </w:rPr>
              <w:t xml:space="preserve"> </w:t>
            </w:r>
          </w:p>
          <w:p w:rsidRPr="003E26A5" w:rsidR="003E26A5" w:rsidP="003E26A5" w:rsidRDefault="003E26A5" w14:paraId="6F392266" w14:textId="77777777">
            <w:pPr>
              <w:rPr>
                <w:rFonts w:eastAsia="Calibri" w:asciiTheme="minorHAnsi" w:hAnsiTheme="minorHAnsi" w:cstheme="minorBidi"/>
                <w:i/>
                <w:iCs/>
                <w:color w:val="000000" w:themeColor="text1"/>
                <w:sz w:val="22"/>
                <w:szCs w:val="22"/>
                <w:lang w:val="fr-CA" w:eastAsia="en-US"/>
              </w:rPr>
            </w:pPr>
            <w:r w:rsidRPr="003E26A5">
              <w:rPr>
                <w:rFonts w:eastAsia="Calibri" w:asciiTheme="minorHAnsi" w:hAnsiTheme="minorHAnsi" w:cstheme="minorBidi"/>
                <w:i/>
                <w:iCs/>
                <w:color w:val="000000" w:themeColor="text1"/>
                <w:sz w:val="22"/>
                <w:szCs w:val="22"/>
                <w:lang w:val="fr-CA" w:eastAsia="en-US"/>
              </w:rPr>
              <w:t xml:space="preserve">Cette activité réunira des membres actifs et retraités de la CAF, malades ou blessés, et permettra aux participants de nouer des liens grâce au soutien de leurs pairs et d'encourager un mode de vie sain et actif tout en utilisant le golf pour améliorer leur rétablissement, leur réadaptation et leur réintégration - le golf est un excellent moyen de sortir et de faire de l'exercice, et c'est un jeu social idéal à pratiquer avec des amis et la famille. </w:t>
            </w:r>
          </w:p>
          <w:p w:rsidRPr="003E26A5" w:rsidR="003E26A5" w:rsidP="003E26A5" w:rsidRDefault="003E26A5" w14:paraId="7DE9970A" w14:textId="77777777">
            <w:pPr>
              <w:rPr>
                <w:rFonts w:eastAsia="Calibri" w:asciiTheme="minorHAnsi" w:hAnsiTheme="minorHAnsi" w:cstheme="minorBidi"/>
                <w:i/>
                <w:iCs/>
                <w:color w:val="000000" w:themeColor="text1"/>
                <w:sz w:val="22"/>
                <w:szCs w:val="22"/>
                <w:lang w:val="fr-CA" w:eastAsia="en-US"/>
              </w:rPr>
            </w:pPr>
            <w:r w:rsidRPr="003E26A5">
              <w:rPr>
                <w:rFonts w:eastAsia="Calibri" w:asciiTheme="minorHAnsi" w:hAnsiTheme="minorHAnsi" w:cstheme="minorBidi"/>
                <w:i/>
                <w:iCs/>
                <w:color w:val="000000" w:themeColor="text1"/>
                <w:sz w:val="22"/>
                <w:szCs w:val="22"/>
                <w:lang w:val="fr-CA" w:eastAsia="en-US"/>
              </w:rPr>
              <w:t xml:space="preserve"> </w:t>
            </w:r>
          </w:p>
          <w:p w:rsidRPr="006B5AF1" w:rsidR="003E26A5" w:rsidP="0349FB01" w:rsidRDefault="003E26A5" w14:paraId="055461BC" w14:textId="624A41A2">
            <w:pPr>
              <w:pStyle w:val="NoSpacing"/>
              <w:rPr>
                <w:rFonts w:ascii="Calibri" w:hAnsi="Calibri" w:eastAsia="Calibri" w:cs="Calibri" w:asciiTheme="minorAscii" w:hAnsiTheme="minorAscii" w:cstheme="minorAscii"/>
                <w:i w:val="1"/>
                <w:iCs w:val="1"/>
                <w:sz w:val="22"/>
                <w:szCs w:val="22"/>
                <w:lang w:val="fr-CA" w:eastAsia="en-US"/>
              </w:rPr>
            </w:pPr>
            <w:r w:rsidRPr="0349FB01" w:rsidR="157847F2">
              <w:rPr>
                <w:rFonts w:ascii="Calibri" w:hAnsi="Calibri" w:eastAsia="Calibri" w:cs="Calibri" w:asciiTheme="minorAscii" w:hAnsiTheme="minorAscii" w:cstheme="minorAscii"/>
                <w:i w:val="1"/>
                <w:iCs w:val="1"/>
                <w:sz w:val="22"/>
                <w:szCs w:val="22"/>
                <w:lang w:val="fr-CA" w:eastAsia="en-US"/>
              </w:rPr>
              <w:t>Les séances auront lieu tous les jours à 10 heures, 1</w:t>
            </w:r>
            <w:r w:rsidRPr="0349FB01" w:rsidR="232697E0">
              <w:rPr>
                <w:rFonts w:ascii="Calibri" w:hAnsi="Calibri" w:eastAsia="Calibri" w:cs="Calibri" w:asciiTheme="minorAscii" w:hAnsiTheme="minorAscii" w:cstheme="minorAscii"/>
                <w:i w:val="1"/>
                <w:iCs w:val="1"/>
                <w:sz w:val="22"/>
                <w:szCs w:val="22"/>
                <w:lang w:val="fr-CA" w:eastAsia="en-US"/>
              </w:rPr>
              <w:t>2</w:t>
            </w:r>
            <w:r w:rsidRPr="0349FB01" w:rsidR="157847F2">
              <w:rPr>
                <w:rFonts w:ascii="Calibri" w:hAnsi="Calibri" w:eastAsia="Calibri" w:cs="Calibri" w:asciiTheme="minorAscii" w:hAnsiTheme="minorAscii" w:cstheme="minorAscii"/>
                <w:i w:val="1"/>
                <w:iCs w:val="1"/>
                <w:sz w:val="22"/>
                <w:szCs w:val="22"/>
                <w:lang w:val="fr-CA" w:eastAsia="en-US"/>
              </w:rPr>
              <w:t xml:space="preserve"> heures et 14 heures </w:t>
            </w:r>
            <w:r w:rsidRPr="0349FB01" w:rsidR="76502850">
              <w:rPr>
                <w:rFonts w:ascii="Calibri" w:hAnsi="Calibri" w:eastAsia="Calibri" w:cs="Calibri" w:asciiTheme="minorAscii" w:hAnsiTheme="minorAscii" w:cstheme="minorAscii"/>
                <w:i w:val="1"/>
                <w:iCs w:val="1"/>
                <w:sz w:val="22"/>
                <w:szCs w:val="22"/>
                <w:lang w:val="fr-CA" w:eastAsia="en-US"/>
              </w:rPr>
              <w:t>le</w:t>
            </w:r>
            <w:r w:rsidRPr="0349FB01" w:rsidR="157847F2">
              <w:rPr>
                <w:rFonts w:ascii="Calibri" w:hAnsi="Calibri" w:eastAsia="Calibri" w:cs="Calibri" w:asciiTheme="minorAscii" w:hAnsiTheme="minorAscii" w:cstheme="minorAscii"/>
                <w:i w:val="1"/>
                <w:iCs w:val="1"/>
                <w:sz w:val="22"/>
                <w:szCs w:val="22"/>
                <w:lang w:val="fr-CA" w:eastAsia="en-US"/>
              </w:rPr>
              <w:t xml:space="preserve"> </w:t>
            </w:r>
            <w:r w:rsidRPr="0349FB01" w:rsidR="157847F2">
              <w:rPr>
                <w:rFonts w:ascii="Calibri" w:hAnsi="Calibri" w:eastAsia="Calibri" w:cs="Calibri" w:asciiTheme="minorAscii" w:hAnsiTheme="minorAscii" w:cstheme="minorAscii"/>
                <w:i w:val="1"/>
                <w:iCs w:val="1"/>
                <w:sz w:val="22"/>
                <w:szCs w:val="22"/>
                <w:lang w:val="fr-CA" w:eastAsia="en-US"/>
              </w:rPr>
              <w:t>1</w:t>
            </w:r>
            <w:r w:rsidRPr="0349FB01" w:rsidR="64F49035">
              <w:rPr>
                <w:rFonts w:ascii="Calibri" w:hAnsi="Calibri" w:eastAsia="Calibri" w:cs="Calibri" w:asciiTheme="minorAscii" w:hAnsiTheme="minorAscii" w:cstheme="minorAscii"/>
                <w:i w:val="1"/>
                <w:iCs w:val="1"/>
                <w:sz w:val="22"/>
                <w:szCs w:val="22"/>
                <w:lang w:val="fr-CA" w:eastAsia="en-US"/>
              </w:rPr>
              <w:t>0</w:t>
            </w:r>
            <w:r w:rsidRPr="0349FB01" w:rsidR="157847F2">
              <w:rPr>
                <w:rFonts w:ascii="Calibri" w:hAnsi="Calibri" w:eastAsia="Calibri" w:cs="Calibri" w:asciiTheme="minorAscii" w:hAnsiTheme="minorAscii" w:cstheme="minorAscii"/>
                <w:i w:val="1"/>
                <w:iCs w:val="1"/>
                <w:sz w:val="22"/>
                <w:szCs w:val="22"/>
                <w:lang w:val="fr-CA" w:eastAsia="en-US"/>
              </w:rPr>
              <w:t xml:space="preserve"> </w:t>
            </w:r>
            <w:r w:rsidRPr="0349FB01" w:rsidR="25CDE67D">
              <w:rPr>
                <w:rFonts w:ascii="Calibri" w:hAnsi="Calibri" w:eastAsia="Calibri" w:cs="Calibri" w:asciiTheme="minorAscii" w:hAnsiTheme="minorAscii" w:cstheme="minorAscii"/>
                <w:i w:val="1"/>
                <w:iCs w:val="1"/>
                <w:sz w:val="22"/>
                <w:szCs w:val="22"/>
                <w:lang w:val="fr-CA" w:eastAsia="en-US"/>
              </w:rPr>
              <w:t>et</w:t>
            </w:r>
            <w:r w:rsidRPr="0349FB01" w:rsidR="157847F2">
              <w:rPr>
                <w:rFonts w:ascii="Calibri" w:hAnsi="Calibri" w:eastAsia="Calibri" w:cs="Calibri" w:asciiTheme="minorAscii" w:hAnsiTheme="minorAscii" w:cstheme="minorAscii"/>
                <w:i w:val="1"/>
                <w:iCs w:val="1"/>
                <w:sz w:val="22"/>
                <w:szCs w:val="22"/>
                <w:lang w:val="fr-CA" w:eastAsia="en-US"/>
              </w:rPr>
              <w:t xml:space="preserve"> 1</w:t>
            </w:r>
            <w:r w:rsidRPr="0349FB01" w:rsidR="3F93E823">
              <w:rPr>
                <w:rFonts w:ascii="Calibri" w:hAnsi="Calibri" w:eastAsia="Calibri" w:cs="Calibri" w:asciiTheme="minorAscii" w:hAnsiTheme="minorAscii" w:cstheme="minorAscii"/>
                <w:i w:val="1"/>
                <w:iCs w:val="1"/>
                <w:sz w:val="22"/>
                <w:szCs w:val="22"/>
                <w:lang w:val="fr-CA" w:eastAsia="en-US"/>
              </w:rPr>
              <w:t>1</w:t>
            </w:r>
            <w:r w:rsidRPr="0349FB01" w:rsidR="157847F2">
              <w:rPr>
                <w:rFonts w:ascii="Calibri" w:hAnsi="Calibri" w:eastAsia="Calibri" w:cs="Calibri" w:asciiTheme="minorAscii" w:hAnsiTheme="minorAscii" w:cstheme="minorAscii"/>
                <w:i w:val="1"/>
                <w:iCs w:val="1"/>
                <w:sz w:val="22"/>
                <w:szCs w:val="22"/>
                <w:lang w:val="fr-CA" w:eastAsia="en-US"/>
              </w:rPr>
              <w:t xml:space="preserve"> </w:t>
            </w:r>
            <w:r w:rsidRPr="0349FB01" w:rsidR="157847F2">
              <w:rPr>
                <w:rFonts w:ascii="Calibri" w:hAnsi="Calibri" w:eastAsia="Calibri" w:cs="Calibri" w:asciiTheme="minorAscii" w:hAnsiTheme="minorAscii" w:cstheme="minorAscii"/>
                <w:i w:val="1"/>
                <w:iCs w:val="1"/>
                <w:sz w:val="22"/>
                <w:szCs w:val="22"/>
                <w:lang w:val="fr-CA" w:eastAsia="en-US"/>
              </w:rPr>
              <w:t>mars. Sur la base des candidatures reçues, le programme Sans limites organisera les participants sélectionnés en sessions en fonction de leur niveau d'expérience. Veuillez noter que nous ne pouvons pas nous engager/confirmer la session à laquelle vous serez invité à participer avant la fin du processus de sélection.</w:t>
            </w:r>
          </w:p>
          <w:p w:rsidRPr="006B5AF1" w:rsidR="006B5AF1" w:rsidP="006B5AF1" w:rsidRDefault="006B5AF1" w14:paraId="00A77488" w14:textId="77777777">
            <w:pPr>
              <w:pStyle w:val="NoSpacing"/>
              <w:rPr>
                <w:rFonts w:eastAsia="Calibri" w:asciiTheme="minorHAnsi" w:hAnsiTheme="minorHAnsi" w:cstheme="minorHAnsi"/>
                <w:i/>
                <w:iCs/>
                <w:sz w:val="22"/>
                <w:szCs w:val="22"/>
                <w:lang w:val="fr-CA" w:eastAsia="en-US"/>
              </w:rPr>
            </w:pPr>
          </w:p>
          <w:p w:rsidRPr="006F1A02" w:rsidR="006F1A02" w:rsidP="006F1A02" w:rsidRDefault="003E26A5" w14:paraId="52804C38" w14:textId="77777777">
            <w:pPr>
              <w:pStyle w:val="NoSpacing"/>
              <w:rPr>
                <w:rFonts w:eastAsia="Calibri" w:asciiTheme="minorHAnsi" w:hAnsiTheme="minorHAnsi" w:cstheme="minorHAnsi"/>
                <w:i/>
                <w:iCs/>
                <w:sz w:val="22"/>
                <w:szCs w:val="22"/>
                <w:lang w:val="fr-CA" w:eastAsia="en-US"/>
              </w:rPr>
            </w:pPr>
            <w:r w:rsidRPr="006F1A02">
              <w:rPr>
                <w:rFonts w:eastAsia="Calibri" w:asciiTheme="minorHAnsi" w:hAnsiTheme="minorHAnsi" w:cstheme="minorHAnsi"/>
                <w:i/>
                <w:iCs/>
                <w:sz w:val="22"/>
                <w:szCs w:val="22"/>
                <w:lang w:val="fr-CA" w:eastAsia="en-US"/>
              </w:rPr>
              <w:t xml:space="preserve">Les participants doivent pouvoir supporter une heure d'activités à un rythme modéré. Les participants sont informés qu'il s'agit d'un environnement sportif intérieur et qu'il peut y avoir des bruits surprenants ou forts pendant l'utilisation des simulateurs. Les participants doivent être capables de balancer un club de golf sans problème ou ne doivent pas être en infraction avec leur MEL. </w:t>
            </w:r>
            <w:r w:rsidRPr="006F1A02" w:rsidR="006F1A02">
              <w:rPr>
                <w:rFonts w:eastAsia="Calibri" w:asciiTheme="minorHAnsi" w:hAnsiTheme="minorHAnsi" w:cstheme="minorHAnsi"/>
                <w:i/>
                <w:iCs/>
                <w:sz w:val="22"/>
                <w:szCs w:val="22"/>
                <w:lang w:val="fr-CA" w:eastAsia="en-US"/>
              </w:rPr>
              <w:t>Les participants seront rejoints par d'autres membres et civils malades/blessés et devraient donc être capables de fonctionner dans un environnement social.</w:t>
            </w:r>
          </w:p>
          <w:p w:rsidRPr="00CE5DD5" w:rsidR="00CC06FF" w:rsidP="003E26A5" w:rsidRDefault="00CC06FF" w14:paraId="4A273715" w14:textId="1EF8EAAB">
            <w:pPr>
              <w:rPr>
                <w:rFonts w:eastAsia="Calibri" w:asciiTheme="minorHAnsi" w:hAnsiTheme="minorHAnsi" w:cstheme="minorBidi"/>
                <w:i/>
                <w:iCs/>
                <w:color w:val="000000" w:themeColor="text1"/>
                <w:sz w:val="22"/>
                <w:szCs w:val="22"/>
                <w:lang w:val="fr-CA" w:eastAsia="en-US"/>
              </w:rPr>
            </w:pPr>
          </w:p>
        </w:tc>
      </w:tr>
      <w:tr w:rsidR="00271398" w:rsidTr="0349FB01" w14:paraId="5F448A14" w14:textId="77777777">
        <w:tc>
          <w:tcPr>
            <w:tcW w:w="10754" w:type="dxa"/>
            <w:gridSpan w:val="2"/>
            <w:tcBorders>
              <w:top w:val="single" w:color="auto" w:sz="18" w:space="0"/>
              <w:bottom w:val="single" w:color="auto" w:sz="4" w:space="0"/>
            </w:tcBorders>
            <w:shd w:val="clear" w:color="auto" w:fill="BFBFBF" w:themeFill="background1" w:themeFillShade="BF"/>
            <w:tcMar/>
          </w:tcPr>
          <w:p w:rsidRPr="00B46C91" w:rsidR="00271398" w:rsidP="0098287E" w:rsidRDefault="00271398" w14:paraId="747C4A8A"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Pr="004C324F" w:rsidR="00271398" w:rsidTr="0349FB01" w14:paraId="276D4477" w14:textId="77777777">
        <w:tc>
          <w:tcPr>
            <w:tcW w:w="10754" w:type="dxa"/>
            <w:gridSpan w:val="2"/>
            <w:tcBorders>
              <w:top w:val="single" w:color="auto" w:sz="4" w:space="0"/>
            </w:tcBorders>
            <w:tcMar/>
          </w:tcPr>
          <w:p w:rsidRPr="00B46C91" w:rsidR="00271398" w:rsidP="0098287E" w:rsidRDefault="00271398" w14:paraId="6371FFC0" w14:textId="4AF53654">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Pr="00271398" w:rsidR="00271398" w:rsidTr="0349FB01" w14:paraId="403E559E" w14:textId="77777777">
        <w:tc>
          <w:tcPr>
            <w:tcW w:w="10754" w:type="dxa"/>
            <w:gridSpan w:val="2"/>
            <w:tcMar/>
          </w:tcPr>
          <w:p w:rsidR="00271398" w:rsidP="0098287E" w:rsidRDefault="00271398" w14:paraId="25E8494C" w14:textId="4668DF38">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rsidRPr="00B46C91" w:rsidR="00271398" w:rsidP="00271398" w:rsidRDefault="00271398" w14:paraId="5B50A7B3" w14:textId="21F876BA">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 xml:space="preserve">ONLY if </w:t>
            </w:r>
            <w:proofErr w:type="spellStart"/>
            <w:r w:rsidRPr="00271398">
              <w:rPr>
                <w:rFonts w:asciiTheme="minorHAnsi" w:hAnsiTheme="minorHAnsi" w:cstheme="minorHAnsi"/>
                <w:b/>
                <w:i/>
                <w:color w:val="FF0000"/>
                <w:szCs w:val="22"/>
                <w:u w:val="single"/>
                <w:lang w:val="fr-CA"/>
              </w:rPr>
              <w:t>required</w:t>
            </w:r>
            <w:proofErr w:type="spellEnd"/>
            <w:r w:rsidRPr="00271398">
              <w:rPr>
                <w:rFonts w:asciiTheme="minorHAnsi" w:hAnsiTheme="minorHAnsi" w:cstheme="minorHAnsi"/>
                <w:b/>
                <w:i/>
                <w:color w:val="FF0000"/>
                <w:szCs w:val="22"/>
                <w:u w:val="single"/>
                <w:lang w:val="fr-CA"/>
              </w:rPr>
              <w:t xml:space="preserve"> by </w:t>
            </w:r>
            <w:proofErr w:type="spellStart"/>
            <w:r w:rsidRPr="00271398">
              <w:rPr>
                <w:rFonts w:asciiTheme="minorHAnsi" w:hAnsiTheme="minorHAnsi" w:cstheme="minorHAnsi"/>
                <w:b/>
                <w:i/>
                <w:color w:val="FF0000"/>
                <w:szCs w:val="22"/>
                <w:u w:val="single"/>
                <w:lang w:val="fr-CA"/>
              </w:rPr>
              <w:t>CoC</w:t>
            </w:r>
            <w:proofErr w:type="spellEnd"/>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 xml:space="preserve">SEULEMENT si requis par la </w:t>
            </w:r>
            <w:proofErr w:type="spellStart"/>
            <w:r w:rsidRPr="00271398">
              <w:rPr>
                <w:rFonts w:asciiTheme="minorHAnsi" w:hAnsiTheme="minorHAnsi" w:cstheme="minorHAnsi"/>
                <w:b/>
                <w:i/>
                <w:color w:val="FF0000"/>
                <w:szCs w:val="22"/>
                <w:u w:val="single"/>
                <w:lang w:val="fr-CA"/>
              </w:rPr>
              <w:t>CdC</w:t>
            </w:r>
            <w:proofErr w:type="spellEnd"/>
          </w:p>
        </w:tc>
      </w:tr>
      <w:tr w:rsidRPr="00117BE9" w:rsidR="00271398" w:rsidTr="0349FB01" w14:paraId="42FA0FC1" w14:textId="77777777">
        <w:tc>
          <w:tcPr>
            <w:tcW w:w="5081" w:type="dxa"/>
            <w:tcMar/>
          </w:tcPr>
          <w:p w:rsidRPr="00382090" w:rsidR="00271398" w:rsidP="0098287E" w:rsidRDefault="00271398" w14:paraId="32677534" w14:textId="77777777">
            <w:pPr>
              <w:rPr>
                <w:rFonts w:asciiTheme="minorHAnsi" w:hAnsiTheme="minorHAnsi" w:cstheme="minorBidi"/>
                <w:sz w:val="22"/>
                <w:szCs w:val="22"/>
              </w:rPr>
            </w:pPr>
          </w:p>
          <w:p w:rsidRPr="00AC5E01" w:rsidR="00271398" w:rsidP="0098287E" w:rsidRDefault="00271398" w14:paraId="46080775" w14:textId="77777777">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rsidRPr="00AC5E01" w:rsidR="00271398" w:rsidP="0098287E" w:rsidRDefault="00271398" w14:paraId="3D12FCDB" w14:textId="77777777">
            <w:pPr>
              <w:rPr>
                <w:rFonts w:asciiTheme="minorHAnsi" w:hAnsiTheme="minorHAnsi" w:cstheme="minorHAnsi"/>
                <w:b/>
                <w:sz w:val="22"/>
                <w:szCs w:val="22"/>
              </w:rPr>
            </w:pPr>
          </w:p>
          <w:p w:rsidRPr="004500AB" w:rsidR="00271398" w:rsidP="0098287E" w:rsidRDefault="00271398" w14:paraId="1C7B1FDF" w14:textId="77777777">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Mar/>
          </w:tcPr>
          <w:p w:rsidR="00271398" w:rsidP="0098287E" w:rsidRDefault="00271398" w14:paraId="3A827E56" w14:textId="77777777">
            <w:pPr>
              <w:rPr>
                <w:rFonts w:asciiTheme="minorHAnsi" w:hAnsiTheme="minorHAnsi" w:cstheme="minorBidi"/>
                <w:b/>
                <w:bCs/>
                <w:sz w:val="22"/>
                <w:szCs w:val="22"/>
              </w:rPr>
            </w:pPr>
          </w:p>
          <w:p w:rsidRPr="0094662E" w:rsidR="00271398" w:rsidP="0098287E" w:rsidRDefault="00271398" w14:paraId="3B35784B"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recommend the applicant to participate to the </w:t>
            </w:r>
            <w:proofErr w:type="gramStart"/>
            <w:r w:rsidRPr="0094662E">
              <w:rPr>
                <w:rFonts w:asciiTheme="minorHAnsi" w:hAnsiTheme="minorHAnsi" w:cstheme="minorBidi"/>
                <w:b/>
                <w:bCs/>
                <w:sz w:val="22"/>
                <w:szCs w:val="22"/>
              </w:rPr>
              <w:t>event</w:t>
            </w:r>
            <w:proofErr w:type="gramEnd"/>
          </w:p>
          <w:p w:rsidRPr="00AC5E01" w:rsidR="00271398" w:rsidP="0098287E" w:rsidRDefault="00271398" w14:paraId="0D54A0ED"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rsidR="00271398" w:rsidP="0098287E" w:rsidRDefault="00271398" w14:paraId="02AE691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11D4">
              <w:rPr>
                <w:rFonts w:asciiTheme="minorHAnsi" w:hAnsiTheme="minorHAnsi" w:cstheme="minorHAnsi"/>
                <w:sz w:val="22"/>
                <w:szCs w:val="22"/>
                <w:lang w:val="fr-CA"/>
              </w:rPr>
            </w:r>
            <w:r w:rsidR="003D11D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780315CF"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11D4">
              <w:rPr>
                <w:rFonts w:asciiTheme="minorHAnsi" w:hAnsiTheme="minorHAnsi" w:cstheme="minorHAnsi"/>
                <w:sz w:val="22"/>
                <w:szCs w:val="22"/>
                <w:lang w:val="fr-CA"/>
              </w:rPr>
            </w:r>
            <w:r w:rsidR="003D11D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2968A0B6" w14:textId="77777777">
            <w:pPr>
              <w:rPr>
                <w:rFonts w:asciiTheme="minorHAnsi" w:hAnsiTheme="minorHAnsi" w:cstheme="minorHAnsi"/>
                <w:b/>
                <w:sz w:val="22"/>
                <w:szCs w:val="22"/>
                <w:lang w:val="fr-CA"/>
              </w:rPr>
            </w:pPr>
          </w:p>
          <w:p w:rsidRPr="00AC5E01" w:rsidR="00271398" w:rsidP="0098287E" w:rsidRDefault="00271398" w14:paraId="2DEA2FEC"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00271398" w:rsidP="0098287E" w:rsidRDefault="00271398" w14:paraId="0C3D475B" w14:textId="77777777">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00271398" w:rsidP="0098287E" w:rsidRDefault="00271398" w14:paraId="25E720A3" w14:textId="77777777">
            <w:pPr>
              <w:autoSpaceDE w:val="0"/>
              <w:autoSpaceDN w:val="0"/>
              <w:adjustRightInd w:val="0"/>
              <w:spacing w:before="60" w:after="60"/>
            </w:pPr>
          </w:p>
          <w:p w:rsidRPr="00117BE9" w:rsidR="00271398" w:rsidP="0098287E" w:rsidRDefault="00271398" w14:paraId="2EDBD7FF" w14:textId="77777777">
            <w:pPr>
              <w:autoSpaceDE w:val="0"/>
              <w:autoSpaceDN w:val="0"/>
              <w:adjustRightInd w:val="0"/>
              <w:spacing w:before="60" w:after="60"/>
              <w:rPr>
                <w:rFonts w:asciiTheme="minorHAnsi" w:hAnsiTheme="minorHAnsi" w:cstheme="minorHAnsi"/>
                <w:b/>
                <w:color w:val="C00000"/>
                <w:sz w:val="22"/>
                <w:szCs w:val="22"/>
                <w:lang w:val="fr-CA"/>
              </w:rPr>
            </w:pPr>
          </w:p>
        </w:tc>
      </w:tr>
      <w:tr w:rsidRPr="00117BE9" w:rsidR="00271398" w:rsidTr="0349FB01" w14:paraId="7DD89CC4" w14:textId="77777777">
        <w:tc>
          <w:tcPr>
            <w:tcW w:w="5081" w:type="dxa"/>
            <w:tcBorders>
              <w:top w:val="single" w:color="auto" w:sz="4" w:space="0"/>
              <w:bottom w:val="single" w:color="auto" w:sz="6" w:space="0"/>
            </w:tcBorders>
            <w:tcMar/>
            <w:vAlign w:val="center"/>
          </w:tcPr>
          <w:p w:rsidRPr="000E6A0B" w:rsidR="00271398" w:rsidP="0098287E" w:rsidRDefault="00271398" w14:paraId="0E3B28D9"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6539E9" w:rsidR="00271398" w:rsidP="0098287E" w:rsidRDefault="00271398" w14:paraId="0E9AB61F" w14:textId="77777777">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color="auto" w:sz="4" w:space="0"/>
              <w:bottom w:val="single" w:color="auto" w:sz="6" w:space="0"/>
            </w:tcBorders>
            <w:tcMar/>
            <w:vAlign w:val="center"/>
          </w:tcPr>
          <w:p w:rsidR="00271398" w:rsidP="0098287E" w:rsidRDefault="00271398" w14:paraId="604979F5"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4C324F" w:rsidR="00271398" w:rsidTr="0349FB01" w14:paraId="4F37CAD3" w14:textId="77777777">
        <w:tc>
          <w:tcPr>
            <w:tcW w:w="5081" w:type="dxa"/>
            <w:tcBorders>
              <w:top w:val="single" w:color="auto" w:sz="6" w:space="0"/>
              <w:bottom w:val="single" w:color="auto" w:sz="6" w:space="0"/>
            </w:tcBorders>
            <w:tcMar/>
            <w:vAlign w:val="center"/>
          </w:tcPr>
          <w:p w:rsidRPr="000E6A0B" w:rsidR="00271398" w:rsidP="0098287E" w:rsidRDefault="00271398" w14:paraId="7A031990"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6539E9" w:rsidR="00271398" w:rsidP="0098287E" w:rsidRDefault="00271398" w14:paraId="63F8AE02" w14:textId="77777777">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color="auto" w:sz="6" w:space="0"/>
              <w:bottom w:val="single" w:color="auto" w:sz="6" w:space="0"/>
            </w:tcBorders>
            <w:tcMar/>
            <w:vAlign w:val="center"/>
          </w:tcPr>
          <w:p w:rsidRPr="006539E9" w:rsidR="00271398" w:rsidP="0098287E" w:rsidRDefault="00271398" w14:paraId="563876F0" w14:textId="77777777">
            <w:pPr>
              <w:rPr>
                <w:lang w:val="fr-CA"/>
              </w:rPr>
            </w:pPr>
          </w:p>
        </w:tc>
      </w:tr>
      <w:tr w:rsidRPr="00117BE9" w:rsidR="00271398" w:rsidTr="0349FB01" w14:paraId="5BAE224F" w14:textId="77777777">
        <w:tc>
          <w:tcPr>
            <w:tcW w:w="5081" w:type="dxa"/>
            <w:tcBorders>
              <w:top w:val="single" w:color="auto" w:sz="6" w:space="0"/>
              <w:bottom w:val="single" w:color="auto" w:sz="18" w:space="0"/>
            </w:tcBorders>
            <w:tcMar/>
            <w:vAlign w:val="center"/>
          </w:tcPr>
          <w:p w:rsidR="00271398" w:rsidP="0098287E" w:rsidRDefault="00271398" w14:paraId="2A6CE13D"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6E10B1" w:rsidR="00271398" w:rsidP="0098287E" w:rsidRDefault="00271398" w14:paraId="2E0999CF"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tcMar/>
            <w:vAlign w:val="center"/>
          </w:tcPr>
          <w:p w:rsidR="00271398" w:rsidP="0098287E" w:rsidRDefault="00271398" w14:paraId="415E59F7"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6E10B1" w:rsidP="00423099" w:rsidRDefault="006E10B1" w14:paraId="39FC2871" w14:textId="77777777">
      <w:pPr>
        <w:rPr>
          <w:rFonts w:asciiTheme="minorHAnsi" w:hAnsiTheme="minorHAnsi" w:cstheme="minorHAnsi"/>
          <w:sz w:val="22"/>
          <w:szCs w:val="22"/>
          <w:lang w:val="fr-FR"/>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4C324F" w:rsidR="00271398" w:rsidTr="0098287E" w14:paraId="77C95567" w14:textId="77777777">
        <w:tc>
          <w:tcPr>
            <w:tcW w:w="10754" w:type="dxa"/>
            <w:gridSpan w:val="2"/>
            <w:tcBorders>
              <w:top w:val="single" w:color="auto" w:sz="18" w:space="0"/>
              <w:bottom w:val="single" w:color="auto" w:sz="6" w:space="0"/>
            </w:tcBorders>
            <w:vAlign w:val="center"/>
          </w:tcPr>
          <w:p w:rsidR="00271398" w:rsidP="0098287E" w:rsidRDefault="00271398" w14:paraId="606D7659" w14:textId="77777777">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rsidRPr="00382090" w:rsidR="00382090" w:rsidP="0098287E" w:rsidRDefault="00382090" w14:paraId="147F6EC6" w14:textId="66F75D75">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Pr="006539E9" w:rsidR="00271398" w:rsidTr="0098287E" w14:paraId="38634A4D" w14:textId="77777777">
        <w:tc>
          <w:tcPr>
            <w:tcW w:w="5081" w:type="dxa"/>
            <w:tcBorders>
              <w:top w:val="single" w:color="auto" w:sz="6" w:space="0"/>
              <w:bottom w:val="single" w:color="auto" w:sz="6" w:space="0"/>
            </w:tcBorders>
            <w:vAlign w:val="center"/>
          </w:tcPr>
          <w:p w:rsidRPr="009A487F" w:rsidR="00271398" w:rsidP="0098287E" w:rsidRDefault="00271398" w14:paraId="01DE4875" w14:textId="77777777">
            <w:pPr>
              <w:rPr>
                <w:rFonts w:asciiTheme="minorHAnsi" w:hAnsiTheme="minorHAnsi" w:cstheme="minorBidi"/>
                <w:sz w:val="22"/>
                <w:szCs w:val="22"/>
                <w:lang w:val="fr-CA"/>
              </w:rPr>
            </w:pPr>
          </w:p>
          <w:p w:rsidR="00271398" w:rsidP="0098287E" w:rsidRDefault="00271398" w14:paraId="478E63AE" w14:textId="7777777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rsidR="00271398" w:rsidP="0098287E" w:rsidRDefault="00271398" w14:paraId="3C92E660" w14:textId="77777777">
            <w:pPr>
              <w:rPr>
                <w:rFonts w:asciiTheme="minorHAnsi" w:hAnsiTheme="minorHAnsi" w:cstheme="minorBidi"/>
                <w:sz w:val="22"/>
                <w:szCs w:val="22"/>
              </w:rPr>
            </w:pPr>
          </w:p>
          <w:p w:rsidR="00271398" w:rsidP="0098287E" w:rsidRDefault="00271398" w14:paraId="6A9CCB63" w14:textId="7777777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rsidR="00271398" w:rsidP="0098287E" w:rsidRDefault="00271398" w14:paraId="1C337EFE" w14:textId="77777777">
            <w:pPr>
              <w:rPr>
                <w:rFonts w:asciiTheme="minorHAnsi" w:hAnsiTheme="minorHAnsi" w:cstheme="minorBidi"/>
                <w:sz w:val="22"/>
                <w:szCs w:val="22"/>
                <w:lang w:val="fr-CA"/>
              </w:rPr>
            </w:pPr>
          </w:p>
          <w:p w:rsidR="00271398" w:rsidP="0098287E" w:rsidRDefault="00271398" w14:paraId="7E9B8A92" w14:textId="7777777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proofErr w:type="gram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w:t>
            </w:r>
            <w:proofErr w:type="gramEnd"/>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rsidRPr="004500AB" w:rsidR="00271398" w:rsidP="0098287E" w:rsidRDefault="00271398" w14:paraId="301FFB00" w14:textId="77777777">
            <w:pPr>
              <w:rPr>
                <w:rFonts w:asciiTheme="minorHAnsi" w:hAnsiTheme="minorHAnsi" w:cstheme="minorBidi"/>
                <w:sz w:val="22"/>
                <w:szCs w:val="22"/>
                <w:lang w:val="fr-FR"/>
              </w:rPr>
            </w:pPr>
          </w:p>
        </w:tc>
        <w:tc>
          <w:tcPr>
            <w:tcW w:w="5673" w:type="dxa"/>
            <w:tcBorders>
              <w:top w:val="single" w:color="auto" w:sz="6" w:space="0"/>
              <w:bottom w:val="single" w:color="auto" w:sz="6" w:space="0"/>
            </w:tcBorders>
          </w:tcPr>
          <w:p w:rsidRPr="009E14DC" w:rsidR="00271398" w:rsidP="0098287E" w:rsidRDefault="00271398" w14:paraId="55ED017F" w14:textId="77777777">
            <w:pPr>
              <w:rPr>
                <w:rFonts w:asciiTheme="minorHAnsi" w:hAnsiTheme="minorHAnsi" w:cstheme="minorBidi"/>
                <w:b/>
                <w:bCs/>
                <w:sz w:val="22"/>
                <w:szCs w:val="22"/>
                <w:lang w:val="fr-CA"/>
              </w:rPr>
            </w:pPr>
          </w:p>
          <w:p w:rsidRPr="0094662E" w:rsidR="00271398" w:rsidP="0098287E" w:rsidRDefault="00271398" w14:paraId="005F3E75"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w:t>
            </w:r>
            <w:proofErr w:type="gramStart"/>
            <w:r w:rsidRPr="0094662E">
              <w:rPr>
                <w:rFonts w:asciiTheme="minorHAnsi" w:hAnsiTheme="minorHAnsi" w:cstheme="minorBidi"/>
                <w:b/>
                <w:bCs/>
                <w:sz w:val="22"/>
                <w:szCs w:val="22"/>
              </w:rPr>
              <w:t>event</w:t>
            </w:r>
            <w:proofErr w:type="gramEnd"/>
          </w:p>
          <w:p w:rsidRPr="00AC5E01" w:rsidR="00271398" w:rsidP="0098287E" w:rsidRDefault="00271398" w14:paraId="60EBAF65"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rsidR="00271398" w:rsidP="0098287E" w:rsidRDefault="00271398" w14:paraId="4CB4ABEE"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11D4">
              <w:rPr>
                <w:rFonts w:asciiTheme="minorHAnsi" w:hAnsiTheme="minorHAnsi" w:cstheme="minorHAnsi"/>
                <w:sz w:val="22"/>
                <w:szCs w:val="22"/>
                <w:lang w:val="fr-CA"/>
              </w:rPr>
            </w:r>
            <w:r w:rsidR="003D11D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4A34A373"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11D4">
              <w:rPr>
                <w:rFonts w:asciiTheme="minorHAnsi" w:hAnsiTheme="minorHAnsi" w:cstheme="minorHAnsi"/>
                <w:sz w:val="22"/>
                <w:szCs w:val="22"/>
                <w:lang w:val="fr-CA"/>
              </w:rPr>
            </w:r>
            <w:r w:rsidR="003D11D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606F5262" w14:textId="77777777">
            <w:pPr>
              <w:rPr>
                <w:rFonts w:asciiTheme="minorHAnsi" w:hAnsiTheme="minorHAnsi" w:cstheme="minorHAnsi"/>
                <w:b/>
                <w:sz w:val="22"/>
                <w:szCs w:val="22"/>
                <w:lang w:val="fr-CA"/>
              </w:rPr>
            </w:pPr>
          </w:p>
          <w:p w:rsidRPr="00AC5E01" w:rsidR="00271398" w:rsidP="0098287E" w:rsidRDefault="00271398" w14:paraId="29B8711D"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Pr="004500AB" w:rsidR="00271398" w:rsidP="0098287E" w:rsidRDefault="00271398" w14:paraId="23D83483" w14:textId="7777777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539E9" w:rsidR="00271398" w:rsidTr="0098287E" w14:paraId="4C6D3B72" w14:textId="77777777">
        <w:tc>
          <w:tcPr>
            <w:tcW w:w="5081" w:type="dxa"/>
            <w:tcBorders>
              <w:top w:val="single" w:color="auto" w:sz="6" w:space="0"/>
              <w:bottom w:val="single" w:color="auto" w:sz="6" w:space="0"/>
            </w:tcBorders>
            <w:vAlign w:val="center"/>
          </w:tcPr>
          <w:p w:rsidRPr="000E6A0B" w:rsidR="00271398" w:rsidP="0098287E" w:rsidRDefault="00271398" w14:paraId="5426351A"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0E6A0B" w:rsidR="00271398" w:rsidP="0098287E" w:rsidRDefault="00271398" w14:paraId="58D00B13"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color="auto" w:sz="6" w:space="0"/>
              <w:bottom w:val="single" w:color="auto" w:sz="6" w:space="0"/>
            </w:tcBorders>
            <w:vAlign w:val="center"/>
          </w:tcPr>
          <w:p w:rsidRPr="006539E9" w:rsidR="00271398" w:rsidP="0098287E" w:rsidRDefault="00271398" w14:paraId="4045AF92"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4C324F" w:rsidR="00271398" w:rsidTr="0098287E" w14:paraId="65F7759D" w14:textId="77777777">
        <w:tc>
          <w:tcPr>
            <w:tcW w:w="5081" w:type="dxa"/>
            <w:tcBorders>
              <w:top w:val="single" w:color="auto" w:sz="6" w:space="0"/>
              <w:bottom w:val="single" w:color="auto" w:sz="6" w:space="0"/>
            </w:tcBorders>
            <w:vAlign w:val="center"/>
          </w:tcPr>
          <w:p w:rsidRPr="000E6A0B" w:rsidR="00271398" w:rsidP="0098287E" w:rsidRDefault="00271398" w14:paraId="158E623A"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0E6A0B" w:rsidR="00271398" w:rsidP="0098287E" w:rsidRDefault="00271398" w14:paraId="125B0E6F" w14:textId="77777777">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color="auto" w:sz="6" w:space="0"/>
              <w:bottom w:val="single" w:color="auto" w:sz="6" w:space="0"/>
            </w:tcBorders>
            <w:vAlign w:val="center"/>
          </w:tcPr>
          <w:p w:rsidRPr="006539E9" w:rsidR="00271398" w:rsidP="0098287E" w:rsidRDefault="00271398" w14:paraId="4A45771D" w14:textId="77777777">
            <w:pPr>
              <w:autoSpaceDE w:val="0"/>
              <w:autoSpaceDN w:val="0"/>
              <w:adjustRightInd w:val="0"/>
              <w:rPr>
                <w:lang w:val="fr-CA"/>
              </w:rPr>
            </w:pPr>
          </w:p>
        </w:tc>
      </w:tr>
      <w:tr w:rsidRPr="006539E9" w:rsidR="00271398" w:rsidTr="0098287E" w14:paraId="2172C4D0" w14:textId="77777777">
        <w:tc>
          <w:tcPr>
            <w:tcW w:w="5081" w:type="dxa"/>
            <w:tcBorders>
              <w:top w:val="single" w:color="auto" w:sz="6" w:space="0"/>
              <w:bottom w:val="single" w:color="auto" w:sz="18" w:space="0"/>
            </w:tcBorders>
            <w:vAlign w:val="center"/>
          </w:tcPr>
          <w:p w:rsidR="00271398" w:rsidP="0098287E" w:rsidRDefault="00271398" w14:paraId="6167FF52"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271398" w:rsidP="0098287E" w:rsidRDefault="00271398" w14:paraId="6DBACD38"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Pr="006539E9" w:rsidR="00271398" w:rsidP="0098287E" w:rsidRDefault="00271398" w14:paraId="325FD4C8"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AC5E01" w:rsidR="00271398" w:rsidP="00423099" w:rsidRDefault="00271398" w14:paraId="2D439387" w14:textId="77777777">
      <w:pPr>
        <w:rPr>
          <w:rFonts w:asciiTheme="minorHAnsi" w:hAnsiTheme="minorHAnsi" w:cstheme="minorHAnsi"/>
          <w:sz w:val="22"/>
          <w:szCs w:val="22"/>
          <w:lang w:val="fr-FR"/>
        </w:rPr>
      </w:pPr>
    </w:p>
    <w:sectPr w:rsidRPr="00AC5E01" w:rsidR="00271398" w:rsidSect="00DD14B9">
      <w:footerReference w:type="default" r:id="rId11"/>
      <w:pgSz w:w="12240" w:h="15840" w:orient="portrait"/>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CD6" w:rsidRDefault="00D65CD6" w14:paraId="200C7829" w14:textId="77777777">
      <w:r>
        <w:separator/>
      </w:r>
    </w:p>
  </w:endnote>
  <w:endnote w:type="continuationSeparator" w:id="0">
    <w:p w:rsidR="00D65CD6" w:rsidRDefault="00D65CD6" w14:paraId="23BEDA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0C2E" w:rsidR="006539E9" w:rsidP="0FCE64E0" w:rsidRDefault="006539E9" w14:paraId="4BB7BD9D" w14:textId="4C40FC94">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72161">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72161">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rsidRPr="0023264A" w:rsidR="001F04D3" w:rsidP="0FCE64E0" w:rsidRDefault="00A1471E" w14:paraId="009378F4" w14:textId="1A87C69C">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rsidRPr="00154ABB" w:rsidR="006539E9" w:rsidP="00154ABB" w:rsidRDefault="001F04D3" w14:paraId="62F21ACF" w14:textId="2887D92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CD6" w:rsidRDefault="00D65CD6" w14:paraId="394E18E1" w14:textId="77777777">
      <w:r>
        <w:separator/>
      </w:r>
    </w:p>
  </w:footnote>
  <w:footnote w:type="continuationSeparator" w:id="0">
    <w:p w:rsidR="00D65CD6" w:rsidRDefault="00D65CD6" w14:paraId="70A57B1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hint="default" w:asciiTheme="minorHAnsi" w:hAnsiTheme="minorHAnsi" w:cstheme="minorHAnsi"/>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hint="default" w:ascii="Wingdings" w:hAnsi="Wingdings"/>
      </w:rPr>
    </w:lvl>
  </w:abstractNum>
  <w:abstractNum w:abstractNumId="5" w15:restartNumberingAfterBreak="0">
    <w:nsid w:val="280B4CA1"/>
    <w:multiLevelType w:val="hybridMultilevel"/>
    <w:tmpl w:val="ACA0089A"/>
    <w:lvl w:ilvl="0" w:tplc="36A00EC2">
      <w:start w:val="1"/>
      <w:numFmt w:val="bullet"/>
      <w:lvlText w:val="·"/>
      <w:lvlJc w:val="left"/>
      <w:pPr>
        <w:ind w:left="720" w:hanging="360"/>
      </w:pPr>
      <w:rPr>
        <w:rFonts w:hint="default" w:ascii="Symbol" w:hAnsi="Symbol"/>
      </w:rPr>
    </w:lvl>
    <w:lvl w:ilvl="1" w:tplc="A002D632">
      <w:start w:val="1"/>
      <w:numFmt w:val="bullet"/>
      <w:lvlText w:val="o"/>
      <w:lvlJc w:val="left"/>
      <w:pPr>
        <w:ind w:left="1440" w:hanging="360"/>
      </w:pPr>
      <w:rPr>
        <w:rFonts w:hint="default" w:ascii="Courier New" w:hAnsi="Courier New"/>
      </w:rPr>
    </w:lvl>
    <w:lvl w:ilvl="2" w:tplc="C84CA23C">
      <w:start w:val="1"/>
      <w:numFmt w:val="bullet"/>
      <w:lvlText w:val=""/>
      <w:lvlJc w:val="left"/>
      <w:pPr>
        <w:ind w:left="2160" w:hanging="360"/>
      </w:pPr>
      <w:rPr>
        <w:rFonts w:hint="default" w:ascii="Wingdings" w:hAnsi="Wingdings"/>
      </w:rPr>
    </w:lvl>
    <w:lvl w:ilvl="3" w:tplc="79CE57AC">
      <w:start w:val="1"/>
      <w:numFmt w:val="bullet"/>
      <w:lvlText w:val=""/>
      <w:lvlJc w:val="left"/>
      <w:pPr>
        <w:ind w:left="2880" w:hanging="360"/>
      </w:pPr>
      <w:rPr>
        <w:rFonts w:hint="default" w:ascii="Symbol" w:hAnsi="Symbol"/>
      </w:rPr>
    </w:lvl>
    <w:lvl w:ilvl="4" w:tplc="C12666AC">
      <w:start w:val="1"/>
      <w:numFmt w:val="bullet"/>
      <w:lvlText w:val="o"/>
      <w:lvlJc w:val="left"/>
      <w:pPr>
        <w:ind w:left="3600" w:hanging="360"/>
      </w:pPr>
      <w:rPr>
        <w:rFonts w:hint="default" w:ascii="Courier New" w:hAnsi="Courier New"/>
      </w:rPr>
    </w:lvl>
    <w:lvl w:ilvl="5" w:tplc="56CC430C">
      <w:start w:val="1"/>
      <w:numFmt w:val="bullet"/>
      <w:lvlText w:val=""/>
      <w:lvlJc w:val="left"/>
      <w:pPr>
        <w:ind w:left="4320" w:hanging="360"/>
      </w:pPr>
      <w:rPr>
        <w:rFonts w:hint="default" w:ascii="Wingdings" w:hAnsi="Wingdings"/>
      </w:rPr>
    </w:lvl>
    <w:lvl w:ilvl="6" w:tplc="95AE9EAE">
      <w:start w:val="1"/>
      <w:numFmt w:val="bullet"/>
      <w:lvlText w:val=""/>
      <w:lvlJc w:val="left"/>
      <w:pPr>
        <w:ind w:left="5040" w:hanging="360"/>
      </w:pPr>
      <w:rPr>
        <w:rFonts w:hint="default" w:ascii="Symbol" w:hAnsi="Symbol"/>
      </w:rPr>
    </w:lvl>
    <w:lvl w:ilvl="7" w:tplc="EF96E8E0">
      <w:start w:val="1"/>
      <w:numFmt w:val="bullet"/>
      <w:lvlText w:val="o"/>
      <w:lvlJc w:val="left"/>
      <w:pPr>
        <w:ind w:left="5760" w:hanging="360"/>
      </w:pPr>
      <w:rPr>
        <w:rFonts w:hint="default" w:ascii="Courier New" w:hAnsi="Courier New"/>
      </w:rPr>
    </w:lvl>
    <w:lvl w:ilvl="8" w:tplc="919467CC">
      <w:start w:val="1"/>
      <w:numFmt w:val="bullet"/>
      <w:lvlText w:val=""/>
      <w:lvlJc w:val="left"/>
      <w:pPr>
        <w:ind w:left="6480" w:hanging="360"/>
      </w:pPr>
      <w:rPr>
        <w:rFonts w:hint="default" w:ascii="Wingdings" w:hAnsi="Wingdings"/>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hint="default" w:ascii="Arial" w:hAnsi="Arial" w:cs="Arial"/>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45729C8"/>
    <w:multiLevelType w:val="hybridMultilevel"/>
    <w:tmpl w:val="52CCCFF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78A457B"/>
    <w:multiLevelType w:val="hybridMultilevel"/>
    <w:tmpl w:val="8E2490D6"/>
    <w:lvl w:ilvl="0" w:tplc="00BC975E">
      <w:numFmt w:val="bullet"/>
      <w:lvlText w:val="•"/>
      <w:lvlJc w:val="left"/>
      <w:pPr>
        <w:ind w:left="1080" w:hanging="720"/>
      </w:pPr>
      <w:rPr>
        <w:rFonts w:hint="default" w:ascii="Calibri Light" w:hAnsi="Calibri Light" w:eastAsia="Times New Roman" w:cs="Calibri Light"/>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num w:numId="1" w16cid:durableId="811142161">
    <w:abstractNumId w:val="5"/>
  </w:num>
  <w:num w:numId="2" w16cid:durableId="1696885046">
    <w:abstractNumId w:val="0"/>
    <w:lvlOverride w:ilvl="0">
      <w:lvl w:ilvl="0">
        <w:numFmt w:val="bullet"/>
        <w:lvlText w:val=""/>
        <w:legacy w:legacy="1" w:legacySpace="0" w:legacyIndent="720"/>
        <w:lvlJc w:val="left"/>
        <w:pPr>
          <w:ind w:left="720" w:hanging="720"/>
        </w:pPr>
        <w:rPr>
          <w:rFonts w:hint="default" w:ascii="Wingdings" w:hAnsi="Wingdings"/>
        </w:rPr>
      </w:lvl>
    </w:lvlOverride>
  </w:num>
  <w:num w:numId="3" w16cid:durableId="1737052946">
    <w:abstractNumId w:val="4"/>
  </w:num>
  <w:num w:numId="4" w16cid:durableId="868302115">
    <w:abstractNumId w:val="8"/>
  </w:num>
  <w:num w:numId="5" w16cid:durableId="774444805">
    <w:abstractNumId w:val="10"/>
  </w:num>
  <w:num w:numId="6" w16cid:durableId="858616176">
    <w:abstractNumId w:val="2"/>
  </w:num>
  <w:num w:numId="7" w16cid:durableId="1684356263">
    <w:abstractNumId w:val="6"/>
  </w:num>
  <w:num w:numId="8" w16cid:durableId="941953770">
    <w:abstractNumId w:val="15"/>
  </w:num>
  <w:num w:numId="9" w16cid:durableId="1326587915">
    <w:abstractNumId w:val="7"/>
  </w:num>
  <w:num w:numId="10" w16cid:durableId="56170580">
    <w:abstractNumId w:val="20"/>
  </w:num>
  <w:num w:numId="11" w16cid:durableId="403066642">
    <w:abstractNumId w:val="3"/>
  </w:num>
  <w:num w:numId="12" w16cid:durableId="763040287">
    <w:abstractNumId w:val="18"/>
  </w:num>
  <w:num w:numId="13" w16cid:durableId="278491649">
    <w:abstractNumId w:val="12"/>
  </w:num>
  <w:num w:numId="14" w16cid:durableId="2087990308">
    <w:abstractNumId w:val="9"/>
  </w:num>
  <w:num w:numId="15" w16cid:durableId="716128063">
    <w:abstractNumId w:val="13"/>
  </w:num>
  <w:num w:numId="16" w16cid:durableId="1563140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0955777">
    <w:abstractNumId w:val="19"/>
  </w:num>
  <w:num w:numId="18" w16cid:durableId="1669862058">
    <w:abstractNumId w:val="11"/>
  </w:num>
  <w:num w:numId="19" w16cid:durableId="561213952">
    <w:abstractNumId w:val="16"/>
  </w:num>
  <w:num w:numId="20" w16cid:durableId="44334824">
    <w:abstractNumId w:val="1"/>
  </w:num>
  <w:num w:numId="21" w16cid:durableId="1081097819">
    <w:abstractNumId w:val="17"/>
  </w:num>
  <w:num w:numId="22" w16cid:durableId="1761220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lang="en-CA"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4B3"/>
    <w:rsid w:val="000E362B"/>
    <w:rsid w:val="000E673A"/>
    <w:rsid w:val="000E6A0B"/>
    <w:rsid w:val="000F54E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0CE5"/>
    <w:rsid w:val="003A2B8D"/>
    <w:rsid w:val="003B25E8"/>
    <w:rsid w:val="003C3251"/>
    <w:rsid w:val="003D3DA9"/>
    <w:rsid w:val="003E2412"/>
    <w:rsid w:val="003E26A5"/>
    <w:rsid w:val="003E2B77"/>
    <w:rsid w:val="003F524F"/>
    <w:rsid w:val="00410945"/>
    <w:rsid w:val="00420F94"/>
    <w:rsid w:val="00423099"/>
    <w:rsid w:val="00435CD2"/>
    <w:rsid w:val="004371A7"/>
    <w:rsid w:val="004405D7"/>
    <w:rsid w:val="00440FC4"/>
    <w:rsid w:val="00444A01"/>
    <w:rsid w:val="00445B07"/>
    <w:rsid w:val="004500AB"/>
    <w:rsid w:val="00453F80"/>
    <w:rsid w:val="00472161"/>
    <w:rsid w:val="00486EC8"/>
    <w:rsid w:val="00497DF5"/>
    <w:rsid w:val="00497E89"/>
    <w:rsid w:val="004A5F3D"/>
    <w:rsid w:val="004A60BB"/>
    <w:rsid w:val="004B4797"/>
    <w:rsid w:val="004C324F"/>
    <w:rsid w:val="004C7A3B"/>
    <w:rsid w:val="004D6CD7"/>
    <w:rsid w:val="004E3018"/>
    <w:rsid w:val="00502316"/>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B5AF1"/>
    <w:rsid w:val="006D0173"/>
    <w:rsid w:val="006E10B1"/>
    <w:rsid w:val="006E7CB9"/>
    <w:rsid w:val="006E7D97"/>
    <w:rsid w:val="006F1A02"/>
    <w:rsid w:val="007162AE"/>
    <w:rsid w:val="00722DDB"/>
    <w:rsid w:val="00726583"/>
    <w:rsid w:val="00726FCF"/>
    <w:rsid w:val="00732C9C"/>
    <w:rsid w:val="00743398"/>
    <w:rsid w:val="00744999"/>
    <w:rsid w:val="00754310"/>
    <w:rsid w:val="007551E4"/>
    <w:rsid w:val="00757944"/>
    <w:rsid w:val="00762745"/>
    <w:rsid w:val="00775854"/>
    <w:rsid w:val="00783820"/>
    <w:rsid w:val="00783EB3"/>
    <w:rsid w:val="007860A3"/>
    <w:rsid w:val="007958A1"/>
    <w:rsid w:val="007A45B2"/>
    <w:rsid w:val="007B40CF"/>
    <w:rsid w:val="007C5AA5"/>
    <w:rsid w:val="008059CC"/>
    <w:rsid w:val="008060F3"/>
    <w:rsid w:val="00820C00"/>
    <w:rsid w:val="00822EA7"/>
    <w:rsid w:val="00873E90"/>
    <w:rsid w:val="008B2E0F"/>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3167"/>
    <w:rsid w:val="009B4322"/>
    <w:rsid w:val="009C1C1D"/>
    <w:rsid w:val="009E14DC"/>
    <w:rsid w:val="009E2E96"/>
    <w:rsid w:val="00A034A3"/>
    <w:rsid w:val="00A043F9"/>
    <w:rsid w:val="00A072F0"/>
    <w:rsid w:val="00A1471E"/>
    <w:rsid w:val="00A47F63"/>
    <w:rsid w:val="00A5371E"/>
    <w:rsid w:val="00A65E62"/>
    <w:rsid w:val="00A675E6"/>
    <w:rsid w:val="00A67C3F"/>
    <w:rsid w:val="00A70BD6"/>
    <w:rsid w:val="00A72C0B"/>
    <w:rsid w:val="00A73662"/>
    <w:rsid w:val="00AA05BB"/>
    <w:rsid w:val="00AB70F2"/>
    <w:rsid w:val="00AC0D1D"/>
    <w:rsid w:val="00AC1208"/>
    <w:rsid w:val="00AC2255"/>
    <w:rsid w:val="00AC5E01"/>
    <w:rsid w:val="00AE249F"/>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338E"/>
    <w:rsid w:val="00C64A60"/>
    <w:rsid w:val="00C666AA"/>
    <w:rsid w:val="00C8584C"/>
    <w:rsid w:val="00C90108"/>
    <w:rsid w:val="00CA0CBE"/>
    <w:rsid w:val="00CC06FF"/>
    <w:rsid w:val="00CC1B61"/>
    <w:rsid w:val="00CC424A"/>
    <w:rsid w:val="00CC7240"/>
    <w:rsid w:val="00CD0B77"/>
    <w:rsid w:val="00CD4C76"/>
    <w:rsid w:val="00CE5DD5"/>
    <w:rsid w:val="00CF19E3"/>
    <w:rsid w:val="00CF2383"/>
    <w:rsid w:val="00CF41E7"/>
    <w:rsid w:val="00D0749E"/>
    <w:rsid w:val="00D17B82"/>
    <w:rsid w:val="00D24D71"/>
    <w:rsid w:val="00D278B8"/>
    <w:rsid w:val="00D31070"/>
    <w:rsid w:val="00D635E4"/>
    <w:rsid w:val="00D65CD6"/>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45FB"/>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349FB01"/>
    <w:rsid w:val="097D9D35"/>
    <w:rsid w:val="0A71667A"/>
    <w:rsid w:val="0FCE64E0"/>
    <w:rsid w:val="0FF2FC41"/>
    <w:rsid w:val="13A3FA3E"/>
    <w:rsid w:val="14023C09"/>
    <w:rsid w:val="157847F2"/>
    <w:rsid w:val="16A6C97A"/>
    <w:rsid w:val="1753DE53"/>
    <w:rsid w:val="17876085"/>
    <w:rsid w:val="198F6658"/>
    <w:rsid w:val="19A1C9A0"/>
    <w:rsid w:val="1C1B36F9"/>
    <w:rsid w:val="1CA99976"/>
    <w:rsid w:val="1E1FEEED"/>
    <w:rsid w:val="232697E0"/>
    <w:rsid w:val="23A7E8C9"/>
    <w:rsid w:val="23C0C92A"/>
    <w:rsid w:val="25755960"/>
    <w:rsid w:val="25CDE67D"/>
    <w:rsid w:val="265785B3"/>
    <w:rsid w:val="26FB97FA"/>
    <w:rsid w:val="28F3338A"/>
    <w:rsid w:val="2B3DD899"/>
    <w:rsid w:val="2E8ECFDD"/>
    <w:rsid w:val="31B292FA"/>
    <w:rsid w:val="3395D481"/>
    <w:rsid w:val="3873194C"/>
    <w:rsid w:val="39BC768D"/>
    <w:rsid w:val="3A998E72"/>
    <w:rsid w:val="3B025957"/>
    <w:rsid w:val="3B0AA2F7"/>
    <w:rsid w:val="3B7F5B84"/>
    <w:rsid w:val="3B854ECB"/>
    <w:rsid w:val="3BBD3A00"/>
    <w:rsid w:val="3DDE5798"/>
    <w:rsid w:val="3E84BEBC"/>
    <w:rsid w:val="3F93E823"/>
    <w:rsid w:val="531F3B27"/>
    <w:rsid w:val="53F6A346"/>
    <w:rsid w:val="58B6656D"/>
    <w:rsid w:val="618931C6"/>
    <w:rsid w:val="64F49035"/>
    <w:rsid w:val="6853031B"/>
    <w:rsid w:val="6B0D06A3"/>
    <w:rsid w:val="6B857A7B"/>
    <w:rsid w:val="6B985567"/>
    <w:rsid w:val="6BEFFC12"/>
    <w:rsid w:val="6C18333A"/>
    <w:rsid w:val="6C2900E0"/>
    <w:rsid w:val="6C978F2D"/>
    <w:rsid w:val="6DA2CDD4"/>
    <w:rsid w:val="6FDDC8D8"/>
    <w:rsid w:val="747EF32F"/>
    <w:rsid w:val="76502850"/>
    <w:rsid w:val="7834179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2EA7"/>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6D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sid w:val="003A349A"/>
    <w:rPr>
      <w:sz w:val="0"/>
      <w:szCs w:val="0"/>
    </w:rPr>
  </w:style>
  <w:style w:type="character" w:styleId="hps" w:customStyle="1">
    <w:name w:val="hps"/>
    <w:rPr>
      <w:rFonts w:cs="Times New Roman"/>
    </w:rPr>
  </w:style>
  <w:style w:type="character" w:styleId="hpsatn" w:customStyle="1">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styleId="BodyTextChar" w:customStyle="1">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rsid w:val="003A349A"/>
    <w:rPr>
      <w:b/>
      <w:bCs/>
    </w:rPr>
  </w:style>
  <w:style w:type="character" w:styleId="shorttext" w:customStyle="1">
    <w:name w:val="short_text"/>
    <w:rPr>
      <w:rFonts w:cs="Times New Roman"/>
    </w:rPr>
  </w:style>
  <w:style w:type="character" w:styleId="Hyperlink">
    <w:name w:val="Hyperlink"/>
    <w:rsid w:val="003E2412"/>
    <w:rPr>
      <w:color w:val="0563C1"/>
      <w:u w:val="single"/>
    </w:rPr>
  </w:style>
  <w:style w:type="paragraph" w:styleId="Default" w:customStyle="1">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uiPriority w:val="99"/>
    <w:rsid w:val="00535170"/>
    <w:rPr>
      <w:rFonts w:ascii="Consolas" w:hAnsi="Consolas"/>
      <w:sz w:val="20"/>
      <w:szCs w:val="20"/>
    </w:rPr>
  </w:style>
  <w:style w:type="character" w:styleId="HTMLPreformattedChar" w:customStyle="1">
    <w:name w:val="HTML Preformatted Char"/>
    <w:basedOn w:val="DefaultParagraphFont"/>
    <w:link w:val="HTMLPreformatted"/>
    <w:uiPriority w:val="99"/>
    <w:rsid w:val="00535170"/>
    <w:rPr>
      <w:rFonts w:ascii="Consolas" w:hAnsi="Consolas"/>
    </w:rPr>
  </w:style>
  <w:style w:type="character" w:styleId="y2iqfc" w:customStyle="1">
    <w:name w:val="y2iqfc"/>
    <w:basedOn w:val="DefaultParagraphFont"/>
    <w:rsid w:val="006F1A02"/>
  </w:style>
  <w:style w:type="paragraph" w:styleId="NoSpacing">
    <w:name w:val="No Spacing"/>
    <w:uiPriority w:val="1"/>
    <w:qFormat/>
    <w:rsid w:val="006F1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923871">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546135077">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2011833472">
      <w:bodyDiv w:val="1"/>
      <w:marLeft w:val="0"/>
      <w:marRight w:val="0"/>
      <w:marTop w:val="0"/>
      <w:marBottom w:val="0"/>
      <w:divBdr>
        <w:top w:val="none" w:sz="0" w:space="0" w:color="auto"/>
        <w:left w:val="none" w:sz="0" w:space="0" w:color="auto"/>
        <w:bottom w:val="none" w:sz="0" w:space="0" w:color="auto"/>
        <w:right w:val="none" w:sz="0" w:space="0" w:color="auto"/>
      </w:divBdr>
    </w:div>
    <w:div w:id="2134130390">
      <w:bodyDiv w:val="1"/>
      <w:marLeft w:val="0"/>
      <w:marRight w:val="0"/>
      <w:marTop w:val="0"/>
      <w:marBottom w:val="0"/>
      <w:divBdr>
        <w:top w:val="none" w:sz="0" w:space="0" w:color="auto"/>
        <w:left w:val="none" w:sz="0" w:space="0" w:color="auto"/>
        <w:bottom w:val="none" w:sz="0" w:space="0" w:color="auto"/>
        <w:right w:val="none" w:sz="0" w:space="0" w:color="auto"/>
      </w:divBdr>
      <w:divsChild>
        <w:div w:id="1557742325">
          <w:marLeft w:val="0"/>
          <w:marRight w:val="0"/>
          <w:marTop w:val="0"/>
          <w:marBottom w:val="0"/>
          <w:divBdr>
            <w:top w:val="none" w:sz="0" w:space="0" w:color="auto"/>
            <w:left w:val="none" w:sz="0" w:space="0" w:color="auto"/>
            <w:bottom w:val="none" w:sz="0" w:space="0" w:color="auto"/>
            <w:right w:val="none" w:sz="0" w:space="0" w:color="auto"/>
          </w:divBdr>
          <w:divsChild>
            <w:div w:id="538470126">
              <w:marLeft w:val="0"/>
              <w:marRight w:val="0"/>
              <w:marTop w:val="0"/>
              <w:marBottom w:val="0"/>
              <w:divBdr>
                <w:top w:val="none" w:sz="0" w:space="0" w:color="auto"/>
                <w:left w:val="none" w:sz="0" w:space="0" w:color="auto"/>
                <w:bottom w:val="none" w:sz="0" w:space="0" w:color="auto"/>
                <w:right w:val="none" w:sz="0" w:space="0" w:color="auto"/>
              </w:divBdr>
              <w:divsChild>
                <w:div w:id="568149915">
                  <w:marLeft w:val="0"/>
                  <w:marRight w:val="0"/>
                  <w:marTop w:val="0"/>
                  <w:marBottom w:val="0"/>
                  <w:divBdr>
                    <w:top w:val="none" w:sz="0" w:space="0" w:color="auto"/>
                    <w:left w:val="none" w:sz="0" w:space="0" w:color="auto"/>
                    <w:bottom w:val="none" w:sz="0" w:space="0" w:color="auto"/>
                    <w:right w:val="none" w:sz="0" w:space="0" w:color="auto"/>
                  </w:divBdr>
                  <w:divsChild>
                    <w:div w:id="1355770044">
                      <w:marLeft w:val="0"/>
                      <w:marRight w:val="0"/>
                      <w:marTop w:val="0"/>
                      <w:marBottom w:val="0"/>
                      <w:divBdr>
                        <w:top w:val="none" w:sz="0" w:space="0" w:color="auto"/>
                        <w:left w:val="none" w:sz="0" w:space="0" w:color="auto"/>
                        <w:bottom w:val="none" w:sz="0" w:space="0" w:color="auto"/>
                        <w:right w:val="none" w:sz="0" w:space="0" w:color="auto"/>
                      </w:divBdr>
                      <w:divsChild>
                        <w:div w:id="19211979">
                          <w:marLeft w:val="0"/>
                          <w:marRight w:val="0"/>
                          <w:marTop w:val="0"/>
                          <w:marBottom w:val="0"/>
                          <w:divBdr>
                            <w:top w:val="none" w:sz="0" w:space="0" w:color="auto"/>
                            <w:left w:val="none" w:sz="0" w:space="0" w:color="auto"/>
                            <w:bottom w:val="none" w:sz="0" w:space="0" w:color="auto"/>
                            <w:right w:val="none" w:sz="0" w:space="0" w:color="auto"/>
                          </w:divBdr>
                          <w:divsChild>
                            <w:div w:id="216359636">
                              <w:marLeft w:val="0"/>
                              <w:marRight w:val="0"/>
                              <w:marTop w:val="0"/>
                              <w:marBottom w:val="0"/>
                              <w:divBdr>
                                <w:top w:val="none" w:sz="0" w:space="0" w:color="auto"/>
                                <w:left w:val="none" w:sz="0" w:space="0" w:color="auto"/>
                                <w:bottom w:val="none" w:sz="0" w:space="0" w:color="auto"/>
                                <w:right w:val="none" w:sz="0" w:space="0" w:color="auto"/>
                              </w:divBdr>
                              <w:divsChild>
                                <w:div w:id="1238974869">
                                  <w:marLeft w:val="0"/>
                                  <w:marRight w:val="0"/>
                                  <w:marTop w:val="0"/>
                                  <w:marBottom w:val="0"/>
                                  <w:divBdr>
                                    <w:top w:val="none" w:sz="0" w:space="0" w:color="auto"/>
                                    <w:left w:val="none" w:sz="0" w:space="0" w:color="auto"/>
                                    <w:bottom w:val="none" w:sz="0" w:space="0" w:color="auto"/>
                                    <w:right w:val="none" w:sz="0" w:space="0" w:color="auto"/>
                                  </w:divBdr>
                                  <w:divsChild>
                                    <w:div w:id="875696528">
                                      <w:marLeft w:val="0"/>
                                      <w:marRight w:val="0"/>
                                      <w:marTop w:val="0"/>
                                      <w:marBottom w:val="0"/>
                                      <w:divBdr>
                                        <w:top w:val="none" w:sz="0" w:space="0" w:color="auto"/>
                                        <w:left w:val="none" w:sz="0" w:space="0" w:color="auto"/>
                                        <w:bottom w:val="none" w:sz="0" w:space="0" w:color="auto"/>
                                        <w:right w:val="none" w:sz="0" w:space="0" w:color="auto"/>
                                      </w:divBdr>
                                    </w:div>
                                    <w:div w:id="1840150044">
                                      <w:marLeft w:val="0"/>
                                      <w:marRight w:val="0"/>
                                      <w:marTop w:val="0"/>
                                      <w:marBottom w:val="0"/>
                                      <w:divBdr>
                                        <w:top w:val="none" w:sz="0" w:space="0" w:color="auto"/>
                                        <w:left w:val="none" w:sz="0" w:space="0" w:color="auto"/>
                                        <w:bottom w:val="none" w:sz="0" w:space="0" w:color="auto"/>
                                        <w:right w:val="none" w:sz="0" w:space="0" w:color="auto"/>
                                      </w:divBdr>
                                      <w:divsChild>
                                        <w:div w:id="1259096449">
                                          <w:marLeft w:val="0"/>
                                          <w:marRight w:val="165"/>
                                          <w:marTop w:val="150"/>
                                          <w:marBottom w:val="0"/>
                                          <w:divBdr>
                                            <w:top w:val="none" w:sz="0" w:space="0" w:color="auto"/>
                                            <w:left w:val="none" w:sz="0" w:space="0" w:color="auto"/>
                                            <w:bottom w:val="none" w:sz="0" w:space="0" w:color="auto"/>
                                            <w:right w:val="none" w:sz="0" w:space="0" w:color="auto"/>
                                          </w:divBdr>
                                          <w:divsChild>
                                            <w:div w:id="1906404031">
                                              <w:marLeft w:val="0"/>
                                              <w:marRight w:val="0"/>
                                              <w:marTop w:val="0"/>
                                              <w:marBottom w:val="0"/>
                                              <w:divBdr>
                                                <w:top w:val="none" w:sz="0" w:space="0" w:color="auto"/>
                                                <w:left w:val="none" w:sz="0" w:space="0" w:color="auto"/>
                                                <w:bottom w:val="none" w:sz="0" w:space="0" w:color="auto"/>
                                                <w:right w:val="none" w:sz="0" w:space="0" w:color="auto"/>
                                              </w:divBdr>
                                              <w:divsChild>
                                                <w:div w:id="1489902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FEC3DED7-6098-4279-A539-D655C4E5B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DIMEI 2 DSB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SOLDIER ON</dc:title>
  <dc:subject/>
  <dc:creator>derksen.cw</dc:creator>
  <keywords/>
  <dc:description/>
  <lastModifiedBy>Levasseur, Nathalie</lastModifiedBy>
  <revision>14</revision>
  <lastPrinted>2019-10-20T23:50:00.0000000Z</lastPrinted>
  <dcterms:created xsi:type="dcterms:W3CDTF">2024-01-10T14:43:00.0000000Z</dcterms:created>
  <dcterms:modified xsi:type="dcterms:W3CDTF">2024-05-30T19:32:57.7804367Z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